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A8D" w:rsidRPr="004748F1" w:rsidRDefault="007A32E1" w:rsidP="008D59FE">
      <w:pPr>
        <w:pStyle w:val="Front1"/>
        <w:rPr>
          <w:rFonts w:cstheme="minorHAnsi"/>
        </w:rPr>
      </w:pPr>
      <w:r w:rsidRPr="004748F1"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-1027430</wp:posOffset>
            </wp:positionV>
            <wp:extent cx="7917180" cy="11874500"/>
            <wp:effectExtent l="19050" t="0" r="7620" b="0"/>
            <wp:wrapNone/>
            <wp:docPr id="136" name="lemur-412438-unsplash.jpg" descr="lemur-412438-un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lemur-412438-unsplash.jpg" descr="lemur-412438-unsplash.jpg"/>
                    <pic:cNvPicPr>
                      <a:picLocks noChangeAspect="1"/>
                    </pic:cNvPicPr>
                  </pic:nvPicPr>
                  <pic:blipFill>
                    <a:blip r:embed="rId8">
                      <a:alphaModFix amt="9932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" b="17"/>
                    <a:stretch>
                      <a:fillRect/>
                    </a:stretch>
                  </pic:blipFill>
                  <pic:spPr>
                    <a:xfrm>
                      <a:off x="0" y="0"/>
                      <a:ext cx="7917180" cy="1187450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anchor>
        </w:drawing>
      </w:r>
    </w:p>
    <w:p w:rsidR="00E75A8D" w:rsidRPr="004748F1" w:rsidRDefault="00E75A8D" w:rsidP="008D59FE">
      <w:pPr>
        <w:pStyle w:val="Front1"/>
        <w:rPr>
          <w:rFonts w:cstheme="minorHAnsi"/>
        </w:rPr>
      </w:pPr>
    </w:p>
    <w:p w:rsidR="00E75A8D" w:rsidRPr="004748F1" w:rsidRDefault="00E75A8D" w:rsidP="008D59FE">
      <w:pPr>
        <w:pStyle w:val="Front1"/>
        <w:rPr>
          <w:rFonts w:cstheme="minorHAnsi"/>
        </w:rPr>
      </w:pPr>
    </w:p>
    <w:p w:rsidR="00E75A8D" w:rsidRPr="004748F1" w:rsidRDefault="00E75A8D" w:rsidP="008D59FE">
      <w:pPr>
        <w:pStyle w:val="Front1"/>
        <w:rPr>
          <w:rFonts w:cstheme="minorHAnsi"/>
        </w:rPr>
      </w:pPr>
    </w:p>
    <w:p w:rsidR="00E6241B" w:rsidRDefault="00E6241B" w:rsidP="00E6241B">
      <w:pPr>
        <w:pStyle w:val="Nzevpublikace"/>
      </w:pPr>
      <w:r>
        <w:t>PODMÍNKY OCHRANY OSOBNÍCH ÚDAJŮ</w:t>
      </w:r>
    </w:p>
    <w:p w:rsidR="00F541E6" w:rsidRDefault="00F541E6" w:rsidP="002A2481">
      <w:pPr>
        <w:pStyle w:val="Nzevpublikace"/>
        <w:rPr>
          <w:rFonts w:asciiTheme="minorHAnsi" w:hAnsiTheme="minorHAnsi" w:cstheme="minorHAnsi"/>
          <w:bCs/>
        </w:rPr>
      </w:pPr>
    </w:p>
    <w:p w:rsidR="004B4B7E" w:rsidRPr="004748F1" w:rsidRDefault="004B4B7E" w:rsidP="002A2481">
      <w:pPr>
        <w:pStyle w:val="Nzevpublikace"/>
        <w:rPr>
          <w:rFonts w:asciiTheme="minorHAnsi" w:hAnsiTheme="minorHAnsi" w:cstheme="minorHAnsi"/>
          <w:bCs/>
        </w:rPr>
      </w:pPr>
    </w:p>
    <w:p w:rsidR="00561F44" w:rsidRPr="004748F1" w:rsidRDefault="00C21229" w:rsidP="00771074">
      <w:pPr>
        <w:pStyle w:val="Normlnweb"/>
        <w:jc w:val="center"/>
        <w:rPr>
          <w:rFonts w:asciiTheme="minorHAnsi" w:hAnsiTheme="minorHAnsi" w:cstheme="minorHAnsi"/>
        </w:rPr>
      </w:pPr>
      <w:r w:rsidRPr="004748F1">
        <w:rPr>
          <w:rFonts w:asciiTheme="minorHAnsi" w:hAnsiTheme="minorHAnsi" w:cstheme="minorHAnsi"/>
          <w:noProof/>
        </w:rPr>
        <w:drawing>
          <wp:inline distT="0" distB="0" distL="0" distR="0">
            <wp:extent cx="1611516" cy="801981"/>
            <wp:effectExtent l="0" t="0" r="0" b="0"/>
            <wp:docPr id="3" name="Logo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Logo_POS.png" descr="Logo_POS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484" cy="804951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:rsidR="00BE6802" w:rsidRPr="004748F1" w:rsidRDefault="00BE6802" w:rsidP="00771074">
      <w:pPr>
        <w:pStyle w:val="Normlnweb"/>
        <w:jc w:val="center"/>
        <w:rPr>
          <w:rFonts w:asciiTheme="minorHAnsi" w:hAnsiTheme="minorHAnsi" w:cstheme="minorHAnsi"/>
        </w:rPr>
      </w:pPr>
    </w:p>
    <w:p w:rsidR="002A2481" w:rsidRPr="004748F1" w:rsidRDefault="002A2481" w:rsidP="00771074">
      <w:pPr>
        <w:pStyle w:val="Normlnweb"/>
        <w:jc w:val="center"/>
        <w:rPr>
          <w:rFonts w:asciiTheme="minorHAnsi" w:hAnsiTheme="minorHAnsi" w:cstheme="minorHAnsi"/>
        </w:rPr>
      </w:pPr>
    </w:p>
    <w:p w:rsidR="002A2481" w:rsidRPr="004748F1" w:rsidRDefault="002A2481" w:rsidP="00771074">
      <w:pPr>
        <w:pStyle w:val="Normlnweb"/>
        <w:jc w:val="center"/>
        <w:rPr>
          <w:rFonts w:asciiTheme="minorHAnsi" w:hAnsiTheme="minorHAnsi" w:cstheme="minorHAnsi"/>
        </w:rPr>
      </w:pPr>
    </w:p>
    <w:p w:rsidR="002A2481" w:rsidRPr="004748F1" w:rsidRDefault="002A2481" w:rsidP="00771074">
      <w:pPr>
        <w:pStyle w:val="Normlnweb"/>
        <w:jc w:val="center"/>
        <w:rPr>
          <w:rFonts w:asciiTheme="minorHAnsi" w:hAnsiTheme="minorHAnsi" w:cstheme="minorHAnsi"/>
        </w:rPr>
      </w:pPr>
    </w:p>
    <w:p w:rsidR="002A2481" w:rsidRPr="004748F1" w:rsidRDefault="002A2481" w:rsidP="00771074">
      <w:pPr>
        <w:pStyle w:val="Normlnweb"/>
        <w:jc w:val="center"/>
        <w:rPr>
          <w:rFonts w:asciiTheme="minorHAnsi" w:hAnsiTheme="minorHAnsi" w:cstheme="minorHAnsi"/>
        </w:rPr>
      </w:pPr>
    </w:p>
    <w:p w:rsidR="002A2481" w:rsidRPr="004748F1" w:rsidRDefault="002A2481" w:rsidP="00771074">
      <w:pPr>
        <w:pStyle w:val="Normlnweb"/>
        <w:jc w:val="center"/>
        <w:rPr>
          <w:rFonts w:asciiTheme="minorHAnsi" w:hAnsiTheme="minorHAnsi" w:cstheme="minorHAnsi"/>
        </w:rPr>
      </w:pPr>
    </w:p>
    <w:p w:rsidR="00BE6802" w:rsidRPr="004748F1" w:rsidRDefault="00BE6802" w:rsidP="001248E2">
      <w:pPr>
        <w:pStyle w:val="Normlnweb"/>
        <w:jc w:val="center"/>
        <w:rPr>
          <w:rFonts w:asciiTheme="minorHAnsi" w:hAnsiTheme="minorHAnsi" w:cstheme="minorHAnsi"/>
        </w:rPr>
      </w:pPr>
    </w:p>
    <w:p w:rsidR="00BE6802" w:rsidRPr="004748F1" w:rsidRDefault="00BE6802" w:rsidP="00BE6802">
      <w:pPr>
        <w:pStyle w:val="Normlnweb"/>
        <w:rPr>
          <w:rFonts w:asciiTheme="minorHAnsi" w:hAnsiTheme="minorHAnsi" w:cstheme="minorHAnsi"/>
        </w:rPr>
      </w:pPr>
    </w:p>
    <w:p w:rsidR="006426FB" w:rsidRPr="004748F1" w:rsidRDefault="006426FB">
      <w:pPr>
        <w:spacing w:after="0"/>
        <w:rPr>
          <w:rFonts w:eastAsia="Times New Roman" w:cstheme="minorHAnsi"/>
          <w:lang w:eastAsia="cs-CZ"/>
        </w:rPr>
      </w:pPr>
      <w:r w:rsidRPr="004748F1">
        <w:rPr>
          <w:rFonts w:cstheme="minorHAnsi"/>
        </w:rPr>
        <w:br w:type="page"/>
      </w:r>
    </w:p>
    <w:p w:rsidR="00E6241B" w:rsidRDefault="00E6241B" w:rsidP="00E6241B">
      <w:pPr>
        <w:pStyle w:val="Nzevpublikace"/>
      </w:pPr>
      <w:r>
        <w:lastRenderedPageBreak/>
        <w:t>PODMÍNKY OCHRANY OSOBNÍCH ÚDAJŮ</w:t>
      </w:r>
    </w:p>
    <w:p w:rsidR="00E6241B" w:rsidRDefault="00E6241B" w:rsidP="00E6241B">
      <w:pPr>
        <w:spacing w:before="80" w:line="470" w:lineRule="atLeast"/>
        <w:ind w:right="1655"/>
        <w:rPr>
          <w:rFonts w:ascii="Carlito" w:hAnsi="Carlito"/>
          <w:b/>
        </w:rPr>
      </w:pPr>
      <w:r>
        <w:rPr>
          <w:rFonts w:ascii="Carlito" w:hAnsi="Carlito"/>
          <w:b/>
        </w:rPr>
        <w:t xml:space="preserve">Totožnost a kontaktní údaje správce </w:t>
      </w:r>
    </w:p>
    <w:p w:rsidR="00E6241B" w:rsidRDefault="00E6241B" w:rsidP="00E6241B">
      <w:pPr>
        <w:spacing w:after="0"/>
        <w:rPr>
          <w:w w:val="95"/>
        </w:rPr>
      </w:pPr>
      <w:r w:rsidRPr="00E6241B">
        <w:rPr>
          <w:b/>
          <w:w w:val="95"/>
        </w:rPr>
        <w:t>Společnost:</w:t>
      </w:r>
      <w:r>
        <w:rPr>
          <w:w w:val="95"/>
        </w:rPr>
        <w:tab/>
      </w:r>
      <w:r w:rsidR="006B2637">
        <w:rPr>
          <w:w w:val="95"/>
        </w:rPr>
        <w:t>Smart Energies expert</w:t>
      </w:r>
      <w:r>
        <w:rPr>
          <w:w w:val="95"/>
        </w:rPr>
        <w:t xml:space="preserve"> s.r.o., </w:t>
      </w:r>
    </w:p>
    <w:p w:rsidR="00E6241B" w:rsidRPr="00E6241B" w:rsidRDefault="00E6241B" w:rsidP="00E6241B">
      <w:pPr>
        <w:spacing w:after="0"/>
        <w:rPr>
          <w:w w:val="95"/>
        </w:rPr>
      </w:pPr>
      <w:r w:rsidRPr="00E6241B">
        <w:rPr>
          <w:b/>
          <w:w w:val="95"/>
        </w:rPr>
        <w:t xml:space="preserve">IČ: </w:t>
      </w:r>
      <w:r w:rsidRPr="00E6241B">
        <w:rPr>
          <w:b/>
          <w:w w:val="95"/>
        </w:rPr>
        <w:tab/>
      </w:r>
      <w:r>
        <w:rPr>
          <w:w w:val="95"/>
        </w:rPr>
        <w:tab/>
      </w:r>
      <w:r w:rsidR="006B2637" w:rsidRPr="006B2637">
        <w:rPr>
          <w:w w:val="95"/>
        </w:rPr>
        <w:t>08582912</w:t>
      </w:r>
      <w:r>
        <w:rPr>
          <w:w w:val="95"/>
        </w:rPr>
        <w:t>,</w:t>
      </w:r>
    </w:p>
    <w:p w:rsidR="00E6241B" w:rsidRDefault="00E6241B" w:rsidP="00E6241B">
      <w:pPr>
        <w:spacing w:after="0"/>
      </w:pPr>
      <w:r w:rsidRPr="00E6241B">
        <w:rPr>
          <w:b/>
        </w:rPr>
        <w:t>se sídlem:</w:t>
      </w:r>
      <w:r>
        <w:t xml:space="preserve"> </w:t>
      </w:r>
      <w:r>
        <w:tab/>
      </w:r>
      <w:r w:rsidR="006B2637">
        <w:t>U Bulhara</w:t>
      </w:r>
      <w:r w:rsidR="006B2637" w:rsidRPr="006B2637">
        <w:t xml:space="preserve"> 1611/</w:t>
      </w:r>
      <w:proofErr w:type="gramStart"/>
      <w:r w:rsidR="006B2637" w:rsidRPr="006B2637">
        <w:t>3</w:t>
      </w:r>
      <w:r w:rsidR="006B2637">
        <w:t xml:space="preserve"> </w:t>
      </w:r>
      <w:r>
        <w:t>,</w:t>
      </w:r>
      <w:proofErr w:type="gramEnd"/>
      <w:r>
        <w:t xml:space="preserve"> Nové Město, 110 00 Praha 1</w:t>
      </w:r>
    </w:p>
    <w:p w:rsidR="00E6241B" w:rsidRDefault="00E6241B" w:rsidP="00E6241B">
      <w:pPr>
        <w:spacing w:after="0"/>
      </w:pPr>
      <w:r>
        <w:t xml:space="preserve">zapsaná v obchodním rejstříku vedeném Městským soudem v Praze pod </w:t>
      </w:r>
      <w:proofErr w:type="spellStart"/>
      <w:r>
        <w:t>sp</w:t>
      </w:r>
      <w:proofErr w:type="spellEnd"/>
      <w:r>
        <w:t xml:space="preserve">. zn. </w:t>
      </w:r>
      <w:r w:rsidR="006B2637" w:rsidRPr="006B2637">
        <w:t>C 321446/MSPH</w:t>
      </w:r>
    </w:p>
    <w:p w:rsidR="00E6241B" w:rsidRDefault="00E6241B" w:rsidP="00E6241B">
      <w:pPr>
        <w:pStyle w:val="Zkladntext"/>
        <w:spacing w:before="6"/>
        <w:ind w:left="0"/>
        <w:jc w:val="left"/>
        <w:rPr>
          <w:sz w:val="24"/>
        </w:rPr>
      </w:pPr>
    </w:p>
    <w:p w:rsidR="00E6241B" w:rsidRPr="00E6241B" w:rsidRDefault="00E6241B" w:rsidP="00E6241B">
      <w:pPr>
        <w:rPr>
          <w:w w:val="95"/>
        </w:rPr>
      </w:pPr>
      <w:r w:rsidRPr="00E6241B">
        <w:t>K</w:t>
      </w:r>
      <w:r w:rsidRPr="00E6241B">
        <w:rPr>
          <w:spacing w:val="-40"/>
        </w:rPr>
        <w:t xml:space="preserve"> </w:t>
      </w:r>
      <w:r w:rsidRPr="00E6241B">
        <w:t>uplatnění</w:t>
      </w:r>
      <w:r w:rsidRPr="00E6241B">
        <w:rPr>
          <w:spacing w:val="-22"/>
        </w:rPr>
        <w:t xml:space="preserve"> </w:t>
      </w:r>
      <w:r w:rsidRPr="00E6241B">
        <w:t>práv</w:t>
      </w:r>
      <w:r w:rsidRPr="00E6241B">
        <w:rPr>
          <w:spacing w:val="-23"/>
        </w:rPr>
        <w:t xml:space="preserve"> </w:t>
      </w:r>
      <w:r w:rsidRPr="00E6241B">
        <w:t>subjektu</w:t>
      </w:r>
      <w:r w:rsidRPr="00E6241B">
        <w:rPr>
          <w:spacing w:val="-25"/>
        </w:rPr>
        <w:t xml:space="preserve"> </w:t>
      </w:r>
      <w:r w:rsidRPr="00E6241B">
        <w:t>údajů</w:t>
      </w:r>
      <w:r w:rsidRPr="00E6241B">
        <w:rPr>
          <w:spacing w:val="-23"/>
        </w:rPr>
        <w:t xml:space="preserve"> </w:t>
      </w:r>
      <w:r w:rsidRPr="00E6241B">
        <w:t>dle</w:t>
      </w:r>
      <w:r w:rsidRPr="00E6241B">
        <w:rPr>
          <w:spacing w:val="-21"/>
        </w:rPr>
        <w:t xml:space="preserve"> </w:t>
      </w:r>
      <w:r w:rsidRPr="00E6241B">
        <w:t>zákona</w:t>
      </w:r>
      <w:r w:rsidRPr="00E6241B">
        <w:rPr>
          <w:spacing w:val="-24"/>
        </w:rPr>
        <w:t xml:space="preserve"> </w:t>
      </w:r>
      <w:r w:rsidRPr="00E6241B">
        <w:t>o</w:t>
      </w:r>
      <w:r w:rsidRPr="00E6241B">
        <w:rPr>
          <w:spacing w:val="-22"/>
        </w:rPr>
        <w:t xml:space="preserve"> </w:t>
      </w:r>
      <w:r w:rsidRPr="00E6241B">
        <w:t>ochraně</w:t>
      </w:r>
      <w:r w:rsidRPr="00E6241B">
        <w:rPr>
          <w:spacing w:val="-22"/>
        </w:rPr>
        <w:t xml:space="preserve"> </w:t>
      </w:r>
      <w:r w:rsidRPr="00E6241B">
        <w:t>osobních</w:t>
      </w:r>
      <w:r w:rsidRPr="00E6241B">
        <w:rPr>
          <w:spacing w:val="-24"/>
        </w:rPr>
        <w:t xml:space="preserve"> </w:t>
      </w:r>
      <w:r w:rsidRPr="00E6241B">
        <w:t>údajů</w:t>
      </w:r>
      <w:r w:rsidRPr="00E6241B">
        <w:rPr>
          <w:spacing w:val="-23"/>
        </w:rPr>
        <w:t xml:space="preserve"> </w:t>
      </w:r>
      <w:r w:rsidRPr="00E6241B">
        <w:t>č.</w:t>
      </w:r>
      <w:r w:rsidRPr="00E6241B">
        <w:rPr>
          <w:spacing w:val="-40"/>
        </w:rPr>
        <w:t xml:space="preserve"> </w:t>
      </w:r>
      <w:r w:rsidRPr="00E6241B">
        <w:t>101/2000</w:t>
      </w:r>
      <w:r w:rsidRPr="00E6241B">
        <w:rPr>
          <w:spacing w:val="-23"/>
        </w:rPr>
        <w:t xml:space="preserve"> </w:t>
      </w:r>
      <w:r w:rsidRPr="00E6241B">
        <w:t>Sb.</w:t>
      </w:r>
      <w:r w:rsidRPr="00E6241B">
        <w:rPr>
          <w:spacing w:val="-22"/>
        </w:rPr>
        <w:t xml:space="preserve"> </w:t>
      </w:r>
      <w:r w:rsidRPr="00E6241B">
        <w:t>a</w:t>
      </w:r>
      <w:r w:rsidRPr="00E6241B">
        <w:rPr>
          <w:spacing w:val="-22"/>
        </w:rPr>
        <w:t xml:space="preserve"> </w:t>
      </w:r>
      <w:r w:rsidRPr="00E6241B">
        <w:t>nařízení Evropského</w:t>
      </w:r>
      <w:r>
        <w:rPr>
          <w:spacing w:val="-26"/>
        </w:rPr>
        <w:t xml:space="preserve"> </w:t>
      </w:r>
      <w:r w:rsidRPr="00E6241B">
        <w:t>parlamentu</w:t>
      </w:r>
      <w:r w:rsidRPr="00E6241B">
        <w:rPr>
          <w:spacing w:val="-27"/>
        </w:rPr>
        <w:t xml:space="preserve"> </w:t>
      </w:r>
      <w:r w:rsidRPr="00E6241B">
        <w:t>a</w:t>
      </w:r>
      <w:r w:rsidRPr="00E6241B">
        <w:rPr>
          <w:spacing w:val="-27"/>
        </w:rPr>
        <w:t xml:space="preserve"> </w:t>
      </w:r>
      <w:r w:rsidRPr="00E6241B">
        <w:t>Rady</w:t>
      </w:r>
      <w:r w:rsidRPr="00E6241B">
        <w:rPr>
          <w:spacing w:val="-26"/>
        </w:rPr>
        <w:t xml:space="preserve"> </w:t>
      </w:r>
      <w:r w:rsidRPr="00E6241B">
        <w:t>(EU)</w:t>
      </w:r>
      <w:r w:rsidRPr="00E6241B">
        <w:rPr>
          <w:spacing w:val="-26"/>
        </w:rPr>
        <w:t xml:space="preserve"> </w:t>
      </w:r>
      <w:r w:rsidRPr="00E6241B">
        <w:t>2016/679</w:t>
      </w:r>
      <w:r w:rsidRPr="00E6241B">
        <w:rPr>
          <w:spacing w:val="-26"/>
        </w:rPr>
        <w:t xml:space="preserve"> </w:t>
      </w:r>
      <w:r w:rsidRPr="00E6241B">
        <w:t>(dále</w:t>
      </w:r>
      <w:r w:rsidRPr="00E6241B">
        <w:rPr>
          <w:spacing w:val="-27"/>
        </w:rPr>
        <w:t xml:space="preserve"> </w:t>
      </w:r>
      <w:r w:rsidRPr="00E6241B">
        <w:t>jen</w:t>
      </w:r>
      <w:r w:rsidRPr="00E6241B">
        <w:rPr>
          <w:spacing w:val="-26"/>
        </w:rPr>
        <w:t xml:space="preserve"> </w:t>
      </w:r>
      <w:r w:rsidRPr="00E6241B">
        <w:t>„</w:t>
      </w:r>
      <w:r w:rsidRPr="00E6241B">
        <w:rPr>
          <w:b/>
        </w:rPr>
        <w:t>obecné</w:t>
      </w:r>
      <w:r w:rsidRPr="00E6241B">
        <w:rPr>
          <w:b/>
          <w:spacing w:val="-16"/>
        </w:rPr>
        <w:t xml:space="preserve"> </w:t>
      </w:r>
      <w:r w:rsidRPr="00E6241B">
        <w:rPr>
          <w:b/>
        </w:rPr>
        <w:t>nařízení</w:t>
      </w:r>
      <w:r w:rsidRPr="00E6241B">
        <w:t>“),</w:t>
      </w:r>
      <w:r w:rsidRPr="00E6241B">
        <w:rPr>
          <w:spacing w:val="-26"/>
        </w:rPr>
        <w:t xml:space="preserve"> </w:t>
      </w:r>
      <w:r w:rsidRPr="00E6241B">
        <w:t>se</w:t>
      </w:r>
      <w:r w:rsidRPr="00E6241B">
        <w:rPr>
          <w:spacing w:val="-27"/>
        </w:rPr>
        <w:t xml:space="preserve"> </w:t>
      </w:r>
      <w:r w:rsidRPr="00E6241B">
        <w:t>na</w:t>
      </w:r>
      <w:r w:rsidRPr="00E6241B">
        <w:rPr>
          <w:spacing w:val="-26"/>
        </w:rPr>
        <w:t xml:space="preserve"> </w:t>
      </w:r>
      <w:r w:rsidRPr="00E6241B">
        <w:t>nás</w:t>
      </w:r>
      <w:r w:rsidRPr="00E6241B">
        <w:rPr>
          <w:spacing w:val="-26"/>
        </w:rPr>
        <w:t xml:space="preserve"> </w:t>
      </w:r>
      <w:r w:rsidRPr="00E6241B">
        <w:t>lze</w:t>
      </w:r>
      <w:r w:rsidRPr="00E6241B">
        <w:rPr>
          <w:spacing w:val="-26"/>
        </w:rPr>
        <w:t xml:space="preserve"> </w:t>
      </w:r>
      <w:r w:rsidRPr="00E6241B">
        <w:t xml:space="preserve">obracet </w:t>
      </w:r>
      <w:r w:rsidRPr="00E6241B">
        <w:rPr>
          <w:w w:val="95"/>
        </w:rPr>
        <w:t>osobně na adrese našeho sídla, poštou na výše uvedené korespondenční adrese,</w:t>
      </w:r>
      <w:r w:rsidRPr="00E6241B">
        <w:rPr>
          <w:spacing w:val="-42"/>
          <w:w w:val="95"/>
        </w:rPr>
        <w:t xml:space="preserve"> </w:t>
      </w:r>
      <w:r>
        <w:rPr>
          <w:w w:val="95"/>
        </w:rPr>
        <w:t xml:space="preserve">či e-mailem na adrese </w:t>
      </w:r>
      <w:r w:rsidR="006B2637">
        <w:t>tomas.hakl@smartenergies.cz.</w:t>
      </w:r>
      <w:r>
        <w:t xml:space="preserve"> </w:t>
      </w:r>
      <w:r w:rsidRPr="00E6241B">
        <w:rPr>
          <w:w w:val="95"/>
        </w:rPr>
        <w:t>Naše</w:t>
      </w:r>
      <w:r w:rsidRPr="00E6241B">
        <w:rPr>
          <w:spacing w:val="-42"/>
          <w:w w:val="95"/>
        </w:rPr>
        <w:t xml:space="preserve"> </w:t>
      </w:r>
      <w:r w:rsidRPr="00E6241B">
        <w:rPr>
          <w:w w:val="95"/>
        </w:rPr>
        <w:t>společnost</w:t>
      </w:r>
      <w:r w:rsidRPr="00E6241B">
        <w:rPr>
          <w:spacing w:val="-42"/>
          <w:w w:val="95"/>
        </w:rPr>
        <w:t xml:space="preserve"> </w:t>
      </w:r>
      <w:r w:rsidRPr="00E6241B">
        <w:rPr>
          <w:w w:val="95"/>
        </w:rPr>
        <w:t>nenaplňuje podmínky</w:t>
      </w:r>
      <w:r w:rsidRPr="00E6241B">
        <w:rPr>
          <w:spacing w:val="-5"/>
          <w:w w:val="95"/>
        </w:rPr>
        <w:t xml:space="preserve"> </w:t>
      </w:r>
      <w:r w:rsidRPr="00E6241B">
        <w:rPr>
          <w:w w:val="95"/>
        </w:rPr>
        <w:t>pro</w:t>
      </w:r>
      <w:r w:rsidRPr="00E6241B">
        <w:rPr>
          <w:spacing w:val="-5"/>
          <w:w w:val="95"/>
        </w:rPr>
        <w:t xml:space="preserve"> </w:t>
      </w:r>
      <w:r w:rsidRPr="00E6241B">
        <w:rPr>
          <w:w w:val="95"/>
        </w:rPr>
        <w:t>povinné</w:t>
      </w:r>
      <w:r w:rsidRPr="00E6241B">
        <w:rPr>
          <w:spacing w:val="-5"/>
          <w:w w:val="95"/>
        </w:rPr>
        <w:t xml:space="preserve"> </w:t>
      </w:r>
      <w:r w:rsidRPr="00E6241B">
        <w:rPr>
          <w:w w:val="95"/>
        </w:rPr>
        <w:t>jmenování</w:t>
      </w:r>
      <w:r w:rsidRPr="00E6241B">
        <w:rPr>
          <w:spacing w:val="-6"/>
          <w:w w:val="95"/>
        </w:rPr>
        <w:t xml:space="preserve"> </w:t>
      </w:r>
      <w:r w:rsidRPr="00E6241B">
        <w:rPr>
          <w:w w:val="95"/>
        </w:rPr>
        <w:t>pověřence</w:t>
      </w:r>
      <w:r w:rsidRPr="00E6241B">
        <w:rPr>
          <w:spacing w:val="-7"/>
          <w:w w:val="95"/>
        </w:rPr>
        <w:t xml:space="preserve"> </w:t>
      </w:r>
      <w:r w:rsidRPr="00E6241B">
        <w:rPr>
          <w:w w:val="95"/>
        </w:rPr>
        <w:t>pro</w:t>
      </w:r>
      <w:r w:rsidRPr="00E6241B">
        <w:rPr>
          <w:spacing w:val="-9"/>
          <w:w w:val="95"/>
        </w:rPr>
        <w:t xml:space="preserve"> </w:t>
      </w:r>
      <w:r w:rsidRPr="00E6241B">
        <w:rPr>
          <w:w w:val="95"/>
        </w:rPr>
        <w:t>ochranu</w:t>
      </w:r>
      <w:r w:rsidRPr="00E6241B">
        <w:rPr>
          <w:spacing w:val="-6"/>
          <w:w w:val="95"/>
        </w:rPr>
        <w:t xml:space="preserve"> </w:t>
      </w:r>
      <w:r w:rsidRPr="00E6241B">
        <w:rPr>
          <w:w w:val="95"/>
        </w:rPr>
        <w:t>osobních</w:t>
      </w:r>
      <w:r w:rsidRPr="00E6241B">
        <w:rPr>
          <w:spacing w:val="-6"/>
          <w:w w:val="95"/>
        </w:rPr>
        <w:t xml:space="preserve"> </w:t>
      </w:r>
      <w:r w:rsidRPr="00E6241B">
        <w:rPr>
          <w:w w:val="95"/>
        </w:rPr>
        <w:t>údajů.</w:t>
      </w:r>
      <w:r w:rsidRPr="00E6241B">
        <w:rPr>
          <w:spacing w:val="-6"/>
          <w:w w:val="95"/>
        </w:rPr>
        <w:t xml:space="preserve"> </w:t>
      </w:r>
      <w:r w:rsidRPr="00E6241B">
        <w:rPr>
          <w:w w:val="95"/>
        </w:rPr>
        <w:t>V</w:t>
      </w:r>
      <w:r w:rsidRPr="00E6241B">
        <w:rPr>
          <w:spacing w:val="-20"/>
          <w:w w:val="95"/>
        </w:rPr>
        <w:t xml:space="preserve"> </w:t>
      </w:r>
      <w:r w:rsidRPr="00E6241B">
        <w:rPr>
          <w:w w:val="95"/>
        </w:rPr>
        <w:t>případě</w:t>
      </w:r>
      <w:r w:rsidRPr="00E6241B">
        <w:rPr>
          <w:spacing w:val="-5"/>
          <w:w w:val="95"/>
        </w:rPr>
        <w:t xml:space="preserve"> </w:t>
      </w:r>
      <w:r w:rsidRPr="00E6241B">
        <w:rPr>
          <w:w w:val="95"/>
        </w:rPr>
        <w:t>pochybností</w:t>
      </w:r>
      <w:r w:rsidRPr="00E6241B">
        <w:rPr>
          <w:spacing w:val="-7"/>
          <w:w w:val="95"/>
        </w:rPr>
        <w:t xml:space="preserve"> </w:t>
      </w:r>
      <w:r w:rsidRPr="00E6241B">
        <w:rPr>
          <w:w w:val="95"/>
        </w:rPr>
        <w:t xml:space="preserve">o </w:t>
      </w:r>
      <w:r w:rsidRPr="00E6241B">
        <w:t>Vaší</w:t>
      </w:r>
      <w:r w:rsidRPr="00E6241B">
        <w:rPr>
          <w:spacing w:val="-23"/>
        </w:rPr>
        <w:t xml:space="preserve"> </w:t>
      </w:r>
      <w:r w:rsidRPr="00E6241B">
        <w:t>totožnosti</w:t>
      </w:r>
      <w:r>
        <w:rPr>
          <w:spacing w:val="-21"/>
        </w:rPr>
        <w:t xml:space="preserve"> </w:t>
      </w:r>
      <w:r w:rsidRPr="00E6241B">
        <w:t>Vás</w:t>
      </w:r>
      <w:r w:rsidRPr="00E6241B">
        <w:rPr>
          <w:spacing w:val="-23"/>
        </w:rPr>
        <w:t xml:space="preserve"> </w:t>
      </w:r>
      <w:r w:rsidRPr="00E6241B">
        <w:t>můžeme</w:t>
      </w:r>
      <w:r w:rsidRPr="00E6241B">
        <w:rPr>
          <w:spacing w:val="-21"/>
        </w:rPr>
        <w:t xml:space="preserve"> </w:t>
      </w:r>
      <w:r w:rsidRPr="00E6241B">
        <w:t>požádat</w:t>
      </w:r>
      <w:r w:rsidRPr="00E6241B">
        <w:rPr>
          <w:spacing w:val="-23"/>
        </w:rPr>
        <w:t xml:space="preserve"> </w:t>
      </w:r>
      <w:r w:rsidRPr="00E6241B">
        <w:t>o</w:t>
      </w:r>
      <w:r w:rsidRPr="00E6241B">
        <w:rPr>
          <w:spacing w:val="-20"/>
        </w:rPr>
        <w:t xml:space="preserve"> </w:t>
      </w:r>
      <w:r w:rsidRPr="00E6241B">
        <w:t>dodatečné</w:t>
      </w:r>
      <w:r w:rsidRPr="00E6241B">
        <w:rPr>
          <w:spacing w:val="-23"/>
        </w:rPr>
        <w:t xml:space="preserve"> </w:t>
      </w:r>
      <w:r w:rsidRPr="00E6241B">
        <w:t>ověření</w:t>
      </w:r>
      <w:r w:rsidRPr="00E6241B">
        <w:rPr>
          <w:spacing w:val="-22"/>
        </w:rPr>
        <w:t xml:space="preserve"> </w:t>
      </w:r>
      <w:r w:rsidRPr="00E6241B">
        <w:t>Vaší</w:t>
      </w:r>
      <w:r w:rsidRPr="00E6241B">
        <w:rPr>
          <w:spacing w:val="-21"/>
        </w:rPr>
        <w:t xml:space="preserve"> </w:t>
      </w:r>
      <w:r w:rsidRPr="00E6241B">
        <w:t>totožnosti.</w:t>
      </w:r>
    </w:p>
    <w:p w:rsidR="00E6241B" w:rsidRDefault="00E6241B" w:rsidP="00E6241B">
      <w:pPr>
        <w:pStyle w:val="Zkladntext"/>
        <w:ind w:left="0"/>
        <w:jc w:val="left"/>
      </w:pPr>
    </w:p>
    <w:p w:rsidR="00E6241B" w:rsidRDefault="00E6241B" w:rsidP="00E6241B">
      <w:pPr>
        <w:pStyle w:val="Nadpis1"/>
        <w:spacing w:before="136"/>
      </w:pPr>
      <w:r>
        <w:t>Předmět zpracování údajů</w:t>
      </w:r>
    </w:p>
    <w:p w:rsidR="00E6241B" w:rsidRDefault="00E6241B" w:rsidP="00E6241B">
      <w:r>
        <w:rPr>
          <w:w w:val="95"/>
        </w:rPr>
        <w:t>V</w:t>
      </w:r>
      <w:r>
        <w:rPr>
          <w:spacing w:val="-28"/>
          <w:w w:val="95"/>
        </w:rPr>
        <w:t xml:space="preserve"> </w:t>
      </w:r>
      <w:r>
        <w:rPr>
          <w:w w:val="95"/>
        </w:rPr>
        <w:t>rámci</w:t>
      </w:r>
      <w:r>
        <w:rPr>
          <w:spacing w:val="-22"/>
          <w:w w:val="95"/>
        </w:rPr>
        <w:t xml:space="preserve"> </w:t>
      </w:r>
      <w:r>
        <w:rPr>
          <w:w w:val="95"/>
        </w:rPr>
        <w:t>naší</w:t>
      </w:r>
      <w:r>
        <w:rPr>
          <w:spacing w:val="-21"/>
          <w:w w:val="95"/>
        </w:rPr>
        <w:t xml:space="preserve"> </w:t>
      </w:r>
      <w:r>
        <w:rPr>
          <w:w w:val="95"/>
        </w:rPr>
        <w:t>činnosti</w:t>
      </w:r>
      <w:r>
        <w:rPr>
          <w:spacing w:val="-20"/>
          <w:w w:val="95"/>
        </w:rPr>
        <w:t xml:space="preserve"> </w:t>
      </w:r>
      <w:r>
        <w:rPr>
          <w:w w:val="95"/>
        </w:rPr>
        <w:t>zpracováváme</w:t>
      </w:r>
      <w:r>
        <w:rPr>
          <w:spacing w:val="-21"/>
          <w:w w:val="95"/>
        </w:rPr>
        <w:t xml:space="preserve"> </w:t>
      </w:r>
      <w:r>
        <w:rPr>
          <w:w w:val="95"/>
        </w:rPr>
        <w:t>pouze</w:t>
      </w:r>
      <w:r>
        <w:rPr>
          <w:spacing w:val="-21"/>
          <w:w w:val="95"/>
        </w:rPr>
        <w:t xml:space="preserve"> </w:t>
      </w:r>
      <w:r>
        <w:rPr>
          <w:w w:val="95"/>
        </w:rPr>
        <w:t>běžné</w:t>
      </w:r>
      <w:r>
        <w:rPr>
          <w:spacing w:val="-21"/>
          <w:w w:val="95"/>
        </w:rPr>
        <w:t xml:space="preserve"> </w:t>
      </w:r>
      <w:r>
        <w:rPr>
          <w:w w:val="95"/>
        </w:rPr>
        <w:t>kategorie</w:t>
      </w:r>
      <w:r>
        <w:rPr>
          <w:spacing w:val="-23"/>
          <w:w w:val="95"/>
        </w:rPr>
        <w:t xml:space="preserve"> </w:t>
      </w:r>
      <w:r>
        <w:rPr>
          <w:w w:val="95"/>
        </w:rPr>
        <w:t>osobních</w:t>
      </w:r>
      <w:r>
        <w:rPr>
          <w:spacing w:val="-22"/>
          <w:w w:val="95"/>
        </w:rPr>
        <w:t xml:space="preserve"> </w:t>
      </w:r>
      <w:r>
        <w:rPr>
          <w:w w:val="95"/>
        </w:rPr>
        <w:t>údajů.</w:t>
      </w:r>
      <w:r>
        <w:rPr>
          <w:spacing w:val="-20"/>
          <w:w w:val="95"/>
        </w:rPr>
        <w:t xml:space="preserve"> </w:t>
      </w:r>
      <w:r>
        <w:rPr>
          <w:w w:val="95"/>
        </w:rPr>
        <w:t>Ve</w:t>
      </w:r>
      <w:r>
        <w:rPr>
          <w:spacing w:val="-21"/>
          <w:w w:val="95"/>
        </w:rPr>
        <w:t xml:space="preserve"> </w:t>
      </w:r>
      <w:r>
        <w:rPr>
          <w:w w:val="95"/>
        </w:rPr>
        <w:t>většině</w:t>
      </w:r>
      <w:r>
        <w:rPr>
          <w:spacing w:val="-20"/>
          <w:w w:val="95"/>
        </w:rPr>
        <w:t xml:space="preserve"> </w:t>
      </w:r>
      <w:r>
        <w:rPr>
          <w:w w:val="95"/>
        </w:rPr>
        <w:t>případů</w:t>
      </w:r>
      <w:r>
        <w:rPr>
          <w:spacing w:val="-22"/>
          <w:w w:val="95"/>
        </w:rPr>
        <w:t xml:space="preserve"> </w:t>
      </w:r>
      <w:r>
        <w:rPr>
          <w:w w:val="95"/>
        </w:rPr>
        <w:t>jde</w:t>
      </w:r>
      <w:r>
        <w:rPr>
          <w:spacing w:val="-23"/>
          <w:w w:val="95"/>
        </w:rPr>
        <w:t xml:space="preserve"> </w:t>
      </w:r>
      <w:r>
        <w:rPr>
          <w:w w:val="95"/>
        </w:rPr>
        <w:t>o osobní</w:t>
      </w:r>
      <w:r>
        <w:rPr>
          <w:spacing w:val="-18"/>
          <w:w w:val="95"/>
        </w:rPr>
        <w:t xml:space="preserve"> </w:t>
      </w:r>
      <w:r>
        <w:rPr>
          <w:w w:val="95"/>
        </w:rPr>
        <w:t>údaje,</w:t>
      </w:r>
      <w:r>
        <w:rPr>
          <w:spacing w:val="-20"/>
          <w:w w:val="95"/>
        </w:rPr>
        <w:t xml:space="preserve"> </w:t>
      </w:r>
      <w:r>
        <w:rPr>
          <w:w w:val="95"/>
        </w:rPr>
        <w:t>které</w:t>
      </w:r>
      <w:r>
        <w:rPr>
          <w:spacing w:val="-17"/>
          <w:w w:val="95"/>
        </w:rPr>
        <w:t xml:space="preserve"> </w:t>
      </w:r>
      <w:r>
        <w:rPr>
          <w:w w:val="95"/>
        </w:rPr>
        <w:t>byly</w:t>
      </w:r>
      <w:r>
        <w:rPr>
          <w:spacing w:val="-17"/>
          <w:w w:val="95"/>
        </w:rPr>
        <w:t xml:space="preserve"> </w:t>
      </w:r>
      <w:r>
        <w:rPr>
          <w:w w:val="95"/>
        </w:rPr>
        <w:t>poskytnuty</w:t>
      </w:r>
      <w:r>
        <w:rPr>
          <w:spacing w:val="-17"/>
          <w:w w:val="95"/>
        </w:rPr>
        <w:t xml:space="preserve"> </w:t>
      </w:r>
      <w:r>
        <w:rPr>
          <w:w w:val="95"/>
        </w:rPr>
        <w:t>přímo</w:t>
      </w:r>
      <w:r>
        <w:rPr>
          <w:spacing w:val="-17"/>
          <w:w w:val="95"/>
        </w:rPr>
        <w:t xml:space="preserve"> </w:t>
      </w:r>
      <w:r>
        <w:rPr>
          <w:w w:val="95"/>
        </w:rPr>
        <w:t>subjektem</w:t>
      </w:r>
      <w:r>
        <w:rPr>
          <w:spacing w:val="-18"/>
          <w:w w:val="95"/>
        </w:rPr>
        <w:t xml:space="preserve"> </w:t>
      </w:r>
      <w:r>
        <w:rPr>
          <w:w w:val="95"/>
        </w:rPr>
        <w:t>údajů</w:t>
      </w:r>
      <w:r>
        <w:rPr>
          <w:spacing w:val="-19"/>
          <w:w w:val="95"/>
        </w:rPr>
        <w:t xml:space="preserve"> </w:t>
      </w:r>
      <w:r>
        <w:rPr>
          <w:w w:val="95"/>
        </w:rPr>
        <w:t>v</w:t>
      </w:r>
      <w:r>
        <w:rPr>
          <w:spacing w:val="-17"/>
          <w:w w:val="95"/>
        </w:rPr>
        <w:t xml:space="preserve"> </w:t>
      </w:r>
      <w:r>
        <w:rPr>
          <w:w w:val="95"/>
        </w:rPr>
        <w:t>rámci</w:t>
      </w:r>
      <w:r>
        <w:rPr>
          <w:spacing w:val="-19"/>
          <w:w w:val="95"/>
        </w:rPr>
        <w:t xml:space="preserve"> </w:t>
      </w:r>
      <w:r>
        <w:rPr>
          <w:w w:val="95"/>
        </w:rPr>
        <w:t>jednání</w:t>
      </w:r>
      <w:r>
        <w:rPr>
          <w:spacing w:val="-18"/>
          <w:w w:val="95"/>
        </w:rPr>
        <w:t xml:space="preserve"> </w:t>
      </w:r>
      <w:r>
        <w:rPr>
          <w:w w:val="95"/>
        </w:rPr>
        <w:t>o</w:t>
      </w:r>
      <w:r>
        <w:rPr>
          <w:spacing w:val="-17"/>
          <w:w w:val="95"/>
        </w:rPr>
        <w:t xml:space="preserve"> </w:t>
      </w:r>
      <w:r>
        <w:rPr>
          <w:w w:val="95"/>
        </w:rPr>
        <w:t>uzavření</w:t>
      </w:r>
      <w:r>
        <w:rPr>
          <w:spacing w:val="-18"/>
          <w:w w:val="95"/>
        </w:rPr>
        <w:t xml:space="preserve"> </w:t>
      </w:r>
      <w:r>
        <w:rPr>
          <w:w w:val="95"/>
        </w:rPr>
        <w:t>smlouvy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nebo </w:t>
      </w:r>
      <w:r>
        <w:t>v</w:t>
      </w:r>
      <w:r>
        <w:rPr>
          <w:spacing w:val="-14"/>
        </w:rPr>
        <w:t xml:space="preserve"> </w:t>
      </w:r>
      <w:r>
        <w:t>rámci</w:t>
      </w:r>
      <w:r>
        <w:rPr>
          <w:spacing w:val="-15"/>
        </w:rPr>
        <w:t xml:space="preserve"> </w:t>
      </w:r>
      <w:r>
        <w:t>jakéhokoliv</w:t>
      </w:r>
      <w:r>
        <w:rPr>
          <w:spacing w:val="-14"/>
        </w:rPr>
        <w:t xml:space="preserve"> </w:t>
      </w:r>
      <w:r>
        <w:t>jiného</w:t>
      </w:r>
      <w:r>
        <w:rPr>
          <w:spacing w:val="-15"/>
        </w:rPr>
        <w:t xml:space="preserve"> </w:t>
      </w:r>
      <w:r>
        <w:t>kontaktu</w:t>
      </w:r>
      <w:r>
        <w:rPr>
          <w:spacing w:val="-15"/>
        </w:rPr>
        <w:t xml:space="preserve"> </w:t>
      </w:r>
      <w:r>
        <w:t>(např.</w:t>
      </w:r>
      <w:r>
        <w:rPr>
          <w:spacing w:val="-14"/>
        </w:rPr>
        <w:t xml:space="preserve"> </w:t>
      </w:r>
      <w:r>
        <w:t>formou</w:t>
      </w:r>
      <w:r>
        <w:rPr>
          <w:spacing w:val="-16"/>
        </w:rPr>
        <w:t xml:space="preserve"> </w:t>
      </w:r>
      <w:r>
        <w:t>vyplnění</w:t>
      </w:r>
      <w:r>
        <w:rPr>
          <w:spacing w:val="-15"/>
        </w:rPr>
        <w:t xml:space="preserve"> </w:t>
      </w:r>
      <w:r>
        <w:t>formuláře,</w:t>
      </w:r>
      <w:r>
        <w:rPr>
          <w:spacing w:val="-14"/>
        </w:rPr>
        <w:t xml:space="preserve"> </w:t>
      </w:r>
      <w:r>
        <w:t>dodáním</w:t>
      </w:r>
      <w:r>
        <w:rPr>
          <w:spacing w:val="-14"/>
        </w:rPr>
        <w:t xml:space="preserve"> </w:t>
      </w:r>
      <w:r>
        <w:t>v</w:t>
      </w:r>
      <w:r>
        <w:rPr>
          <w:spacing w:val="-34"/>
        </w:rPr>
        <w:t xml:space="preserve"> </w:t>
      </w:r>
      <w:r>
        <w:t>rámci</w:t>
      </w:r>
      <w:r>
        <w:rPr>
          <w:spacing w:val="-14"/>
        </w:rPr>
        <w:t xml:space="preserve"> </w:t>
      </w:r>
      <w:r>
        <w:t>přípravy smluvní</w:t>
      </w:r>
      <w:r>
        <w:rPr>
          <w:spacing w:val="-22"/>
        </w:rPr>
        <w:t xml:space="preserve"> </w:t>
      </w:r>
      <w:r>
        <w:t>dokumentaci</w:t>
      </w:r>
      <w:r>
        <w:rPr>
          <w:spacing w:val="-22"/>
        </w:rPr>
        <w:t xml:space="preserve"> </w:t>
      </w:r>
      <w:r>
        <w:t>nebo</w:t>
      </w:r>
      <w:r>
        <w:rPr>
          <w:spacing w:val="-23"/>
        </w:rPr>
        <w:t xml:space="preserve"> </w:t>
      </w:r>
      <w:r>
        <w:t>v</w:t>
      </w:r>
      <w:r>
        <w:rPr>
          <w:spacing w:val="-20"/>
        </w:rPr>
        <w:t xml:space="preserve"> </w:t>
      </w:r>
      <w:r>
        <w:t>průběhu</w:t>
      </w:r>
      <w:r>
        <w:rPr>
          <w:spacing w:val="-23"/>
        </w:rPr>
        <w:t xml:space="preserve"> </w:t>
      </w:r>
      <w:r>
        <w:t>telefonických</w:t>
      </w:r>
      <w:r>
        <w:rPr>
          <w:spacing w:val="-22"/>
        </w:rPr>
        <w:t xml:space="preserve"> </w:t>
      </w:r>
      <w:r>
        <w:t>hovorů</w:t>
      </w:r>
      <w:r>
        <w:rPr>
          <w:spacing w:val="-23"/>
        </w:rPr>
        <w:t xml:space="preserve"> </w:t>
      </w:r>
      <w:r>
        <w:t>či</w:t>
      </w:r>
      <w:r>
        <w:rPr>
          <w:spacing w:val="-24"/>
        </w:rPr>
        <w:t xml:space="preserve"> </w:t>
      </w:r>
      <w:r>
        <w:t>jiné</w:t>
      </w:r>
      <w:r>
        <w:rPr>
          <w:spacing w:val="-22"/>
        </w:rPr>
        <w:t xml:space="preserve"> </w:t>
      </w:r>
      <w:r>
        <w:t>komunikace.)</w:t>
      </w:r>
    </w:p>
    <w:p w:rsidR="00E6241B" w:rsidRDefault="00E6241B" w:rsidP="00E36E07">
      <w:pPr>
        <w:pStyle w:val="Odstavecseseznamem"/>
        <w:numPr>
          <w:ilvl w:val="0"/>
          <w:numId w:val="3"/>
        </w:numPr>
      </w:pPr>
      <w:r w:rsidRPr="00E6241B">
        <w:rPr>
          <w:rFonts w:ascii="Carlito" w:hAnsi="Carlito"/>
          <w:b/>
        </w:rPr>
        <w:t>Identifikační</w:t>
      </w:r>
      <w:r w:rsidRPr="00E6241B">
        <w:rPr>
          <w:rFonts w:ascii="Carlito" w:hAnsi="Carlito"/>
          <w:b/>
          <w:spacing w:val="-5"/>
        </w:rPr>
        <w:t xml:space="preserve"> </w:t>
      </w:r>
      <w:r w:rsidRPr="00E6241B">
        <w:rPr>
          <w:rFonts w:ascii="Carlito" w:hAnsi="Carlito"/>
          <w:b/>
        </w:rPr>
        <w:t>údaje</w:t>
      </w:r>
      <w:r w:rsidRPr="00E6241B">
        <w:rPr>
          <w:rFonts w:ascii="Carlito" w:hAnsi="Carlito"/>
          <w:b/>
          <w:spacing w:val="-5"/>
        </w:rPr>
        <w:t xml:space="preserve"> </w:t>
      </w:r>
      <w:r>
        <w:t>jako</w:t>
      </w:r>
      <w:r w:rsidRPr="00E6241B">
        <w:rPr>
          <w:spacing w:val="-16"/>
        </w:rPr>
        <w:t xml:space="preserve"> </w:t>
      </w:r>
      <w:r>
        <w:t>je</w:t>
      </w:r>
      <w:r w:rsidRPr="00E6241B">
        <w:rPr>
          <w:spacing w:val="-18"/>
        </w:rPr>
        <w:t xml:space="preserve"> </w:t>
      </w:r>
      <w:r>
        <w:t>titul,</w:t>
      </w:r>
      <w:r w:rsidRPr="00E6241B">
        <w:rPr>
          <w:spacing w:val="-17"/>
        </w:rPr>
        <w:t xml:space="preserve"> </w:t>
      </w:r>
      <w:r>
        <w:t>jméno,</w:t>
      </w:r>
      <w:r w:rsidRPr="00E6241B">
        <w:rPr>
          <w:spacing w:val="-17"/>
        </w:rPr>
        <w:t xml:space="preserve"> </w:t>
      </w:r>
      <w:r>
        <w:t>příjmení,</w:t>
      </w:r>
      <w:r w:rsidRPr="00E6241B">
        <w:rPr>
          <w:spacing w:val="-17"/>
        </w:rPr>
        <w:t xml:space="preserve"> </w:t>
      </w:r>
      <w:r>
        <w:t>rodné</w:t>
      </w:r>
      <w:r w:rsidRPr="00E6241B">
        <w:rPr>
          <w:spacing w:val="-17"/>
        </w:rPr>
        <w:t xml:space="preserve"> </w:t>
      </w:r>
      <w:r>
        <w:t>číslo,</w:t>
      </w:r>
      <w:r w:rsidRPr="00E6241B">
        <w:rPr>
          <w:spacing w:val="-16"/>
        </w:rPr>
        <w:t xml:space="preserve"> </w:t>
      </w:r>
      <w:r>
        <w:t>datum</w:t>
      </w:r>
      <w:r w:rsidRPr="00E6241B">
        <w:rPr>
          <w:spacing w:val="-16"/>
        </w:rPr>
        <w:t xml:space="preserve"> </w:t>
      </w:r>
      <w:r>
        <w:t>narození,</w:t>
      </w:r>
      <w:r w:rsidRPr="00E6241B">
        <w:rPr>
          <w:spacing w:val="-17"/>
        </w:rPr>
        <w:t xml:space="preserve"> </w:t>
      </w:r>
      <w:r>
        <w:t>adresa</w:t>
      </w:r>
      <w:r w:rsidRPr="00E6241B">
        <w:rPr>
          <w:spacing w:val="-16"/>
        </w:rPr>
        <w:t xml:space="preserve"> </w:t>
      </w:r>
      <w:r>
        <w:t>trvalého pobytu, pracovní</w:t>
      </w:r>
      <w:r w:rsidRPr="00E6241B">
        <w:rPr>
          <w:spacing w:val="-27"/>
        </w:rPr>
        <w:t xml:space="preserve"> </w:t>
      </w:r>
      <w:r>
        <w:t>zařazení;</w:t>
      </w:r>
    </w:p>
    <w:p w:rsidR="00E6241B" w:rsidRDefault="00E6241B" w:rsidP="00E36E07">
      <w:pPr>
        <w:pStyle w:val="Odstavecseseznamem"/>
        <w:numPr>
          <w:ilvl w:val="0"/>
          <w:numId w:val="3"/>
        </w:numPr>
      </w:pPr>
      <w:r w:rsidRPr="00E6241B">
        <w:rPr>
          <w:rFonts w:ascii="Carlito" w:hAnsi="Carlito"/>
          <w:b/>
        </w:rPr>
        <w:t>Kontaktní</w:t>
      </w:r>
      <w:r w:rsidRPr="00E6241B">
        <w:rPr>
          <w:rFonts w:ascii="Carlito" w:hAnsi="Carlito"/>
          <w:b/>
          <w:spacing w:val="-15"/>
        </w:rPr>
        <w:t xml:space="preserve"> </w:t>
      </w:r>
      <w:r w:rsidRPr="00E6241B">
        <w:rPr>
          <w:rFonts w:ascii="Carlito" w:hAnsi="Carlito"/>
          <w:b/>
        </w:rPr>
        <w:t>údaje</w:t>
      </w:r>
      <w:r w:rsidRPr="00E6241B">
        <w:rPr>
          <w:rFonts w:ascii="Carlito" w:hAnsi="Carlito"/>
          <w:b/>
          <w:spacing w:val="-14"/>
        </w:rPr>
        <w:t xml:space="preserve"> </w:t>
      </w:r>
      <w:r>
        <w:t>typu</w:t>
      </w:r>
      <w:r w:rsidRPr="00E6241B">
        <w:rPr>
          <w:spacing w:val="-27"/>
        </w:rPr>
        <w:t xml:space="preserve"> </w:t>
      </w:r>
      <w:r>
        <w:t>telefonní</w:t>
      </w:r>
      <w:r w:rsidRPr="00E6241B">
        <w:rPr>
          <w:spacing w:val="-26"/>
        </w:rPr>
        <w:t xml:space="preserve"> </w:t>
      </w:r>
      <w:r>
        <w:t>číslo,</w:t>
      </w:r>
      <w:r w:rsidRPr="00E6241B">
        <w:rPr>
          <w:spacing w:val="-26"/>
        </w:rPr>
        <w:t xml:space="preserve"> </w:t>
      </w:r>
      <w:r>
        <w:t>emailová</w:t>
      </w:r>
      <w:r w:rsidRPr="00E6241B">
        <w:rPr>
          <w:spacing w:val="-26"/>
        </w:rPr>
        <w:t xml:space="preserve"> </w:t>
      </w:r>
      <w:r>
        <w:t>adresa</w:t>
      </w:r>
      <w:r w:rsidRPr="00E6241B">
        <w:rPr>
          <w:spacing w:val="-26"/>
        </w:rPr>
        <w:t xml:space="preserve"> </w:t>
      </w:r>
      <w:r>
        <w:t>a</w:t>
      </w:r>
      <w:r w:rsidRPr="00E6241B">
        <w:rPr>
          <w:spacing w:val="-25"/>
        </w:rPr>
        <w:t xml:space="preserve"> </w:t>
      </w:r>
      <w:r>
        <w:t>pracovní</w:t>
      </w:r>
      <w:r w:rsidRPr="00E6241B">
        <w:rPr>
          <w:spacing w:val="-26"/>
        </w:rPr>
        <w:t xml:space="preserve"> </w:t>
      </w:r>
      <w:r>
        <w:t>adresa</w:t>
      </w:r>
      <w:r w:rsidRPr="00E6241B">
        <w:rPr>
          <w:spacing w:val="-25"/>
        </w:rPr>
        <w:t xml:space="preserve"> </w:t>
      </w:r>
      <w:r>
        <w:t>elektronické</w:t>
      </w:r>
      <w:r w:rsidRPr="00E6241B">
        <w:rPr>
          <w:spacing w:val="-27"/>
        </w:rPr>
        <w:t xml:space="preserve"> </w:t>
      </w:r>
      <w:r>
        <w:t>pošty</w:t>
      </w:r>
      <w:r w:rsidRPr="00E6241B">
        <w:rPr>
          <w:spacing w:val="-26"/>
        </w:rPr>
        <w:t xml:space="preserve"> </w:t>
      </w:r>
      <w:r>
        <w:t>na pracoviště;</w:t>
      </w:r>
    </w:p>
    <w:p w:rsidR="00E6241B" w:rsidRDefault="00E6241B" w:rsidP="00E36E07">
      <w:pPr>
        <w:pStyle w:val="Odstavecseseznamem"/>
        <w:numPr>
          <w:ilvl w:val="0"/>
          <w:numId w:val="3"/>
        </w:numPr>
      </w:pPr>
      <w:r w:rsidRPr="00E6241B">
        <w:rPr>
          <w:rFonts w:ascii="Carlito" w:hAnsi="Carlito"/>
          <w:b/>
        </w:rPr>
        <w:t>Údaje</w:t>
      </w:r>
      <w:r w:rsidRPr="00E6241B">
        <w:rPr>
          <w:rFonts w:ascii="Carlito" w:hAnsi="Carlito"/>
          <w:b/>
          <w:spacing w:val="-2"/>
        </w:rPr>
        <w:t xml:space="preserve"> </w:t>
      </w:r>
      <w:r w:rsidRPr="00E6241B">
        <w:rPr>
          <w:rFonts w:ascii="Carlito" w:hAnsi="Carlito"/>
          <w:b/>
        </w:rPr>
        <w:t>o</w:t>
      </w:r>
      <w:r w:rsidRPr="00E6241B">
        <w:rPr>
          <w:rFonts w:ascii="Carlito" w:hAnsi="Carlito"/>
          <w:b/>
          <w:spacing w:val="-1"/>
        </w:rPr>
        <w:t xml:space="preserve"> </w:t>
      </w:r>
      <w:r w:rsidRPr="00E6241B">
        <w:rPr>
          <w:rFonts w:ascii="Carlito" w:hAnsi="Carlito"/>
          <w:b/>
        </w:rPr>
        <w:t>transakcích</w:t>
      </w:r>
      <w:r w:rsidRPr="00E6241B">
        <w:rPr>
          <w:rFonts w:ascii="Carlito" w:hAnsi="Carlito"/>
          <w:b/>
          <w:spacing w:val="-1"/>
        </w:rPr>
        <w:t xml:space="preserve"> </w:t>
      </w:r>
      <w:r>
        <w:t>mezi</w:t>
      </w:r>
      <w:r w:rsidRPr="00E6241B">
        <w:rPr>
          <w:spacing w:val="-12"/>
        </w:rPr>
        <w:t xml:space="preserve"> </w:t>
      </w:r>
      <w:r>
        <w:t>ně</w:t>
      </w:r>
      <w:r w:rsidRPr="00E6241B">
        <w:rPr>
          <w:spacing w:val="-11"/>
        </w:rPr>
        <w:t xml:space="preserve"> </w:t>
      </w:r>
      <w:r>
        <w:t>řadíme</w:t>
      </w:r>
      <w:r w:rsidRPr="00E6241B">
        <w:rPr>
          <w:spacing w:val="-12"/>
        </w:rPr>
        <w:t xml:space="preserve"> </w:t>
      </w:r>
      <w:r>
        <w:t>zejména</w:t>
      </w:r>
      <w:r w:rsidRPr="00E6241B">
        <w:rPr>
          <w:spacing w:val="-13"/>
        </w:rPr>
        <w:t xml:space="preserve"> </w:t>
      </w:r>
      <w:r>
        <w:t>údaje</w:t>
      </w:r>
      <w:r w:rsidRPr="00E6241B">
        <w:rPr>
          <w:spacing w:val="-12"/>
        </w:rPr>
        <w:t xml:space="preserve"> </w:t>
      </w:r>
      <w:r>
        <w:t>o</w:t>
      </w:r>
      <w:r w:rsidRPr="00E6241B">
        <w:rPr>
          <w:spacing w:val="-11"/>
        </w:rPr>
        <w:t xml:space="preserve"> </w:t>
      </w:r>
      <w:r>
        <w:t>převzatých</w:t>
      </w:r>
      <w:r w:rsidRPr="00E6241B">
        <w:rPr>
          <w:spacing w:val="-12"/>
        </w:rPr>
        <w:t xml:space="preserve"> </w:t>
      </w:r>
      <w:r>
        <w:t>a</w:t>
      </w:r>
      <w:r w:rsidRPr="00E6241B">
        <w:rPr>
          <w:spacing w:val="-13"/>
        </w:rPr>
        <w:t xml:space="preserve"> </w:t>
      </w:r>
      <w:r>
        <w:t>poskytnutých</w:t>
      </w:r>
      <w:r w:rsidRPr="00E6241B">
        <w:rPr>
          <w:spacing w:val="-12"/>
        </w:rPr>
        <w:t xml:space="preserve"> </w:t>
      </w:r>
      <w:r>
        <w:t>službách,</w:t>
      </w:r>
      <w:r w:rsidRPr="00E6241B">
        <w:rPr>
          <w:spacing w:val="-11"/>
        </w:rPr>
        <w:t xml:space="preserve"> </w:t>
      </w:r>
      <w:r>
        <w:t>o sjednání a obsahu uzavřených smluv, výše a historie spotřeby, informace o využívaných spotřebičích, uživatelských právech, dodávkách, platbách a jiné údaje vyplývající ze služeb poskytovaných</w:t>
      </w:r>
      <w:r w:rsidRPr="00E6241B">
        <w:rPr>
          <w:spacing w:val="-18"/>
        </w:rPr>
        <w:t xml:space="preserve"> </w:t>
      </w:r>
      <w:r>
        <w:t>našim</w:t>
      </w:r>
      <w:r w:rsidRPr="00E6241B">
        <w:rPr>
          <w:spacing w:val="-17"/>
        </w:rPr>
        <w:t xml:space="preserve"> </w:t>
      </w:r>
      <w:r>
        <w:t>zákazníkům</w:t>
      </w:r>
      <w:r w:rsidRPr="00E6241B">
        <w:rPr>
          <w:spacing w:val="-16"/>
        </w:rPr>
        <w:t xml:space="preserve"> </w:t>
      </w:r>
      <w:r>
        <w:t>a</w:t>
      </w:r>
      <w:r w:rsidRPr="00E6241B">
        <w:rPr>
          <w:spacing w:val="-19"/>
        </w:rPr>
        <w:t xml:space="preserve"> </w:t>
      </w:r>
      <w:r>
        <w:t>obchodním</w:t>
      </w:r>
      <w:r w:rsidRPr="00E6241B">
        <w:rPr>
          <w:spacing w:val="-16"/>
        </w:rPr>
        <w:t xml:space="preserve"> </w:t>
      </w:r>
      <w:r>
        <w:t>partnerům;</w:t>
      </w:r>
    </w:p>
    <w:p w:rsidR="00E6241B" w:rsidRDefault="00E6241B" w:rsidP="00E36E07">
      <w:pPr>
        <w:pStyle w:val="Odstavecseseznamem"/>
        <w:numPr>
          <w:ilvl w:val="0"/>
          <w:numId w:val="3"/>
        </w:numPr>
      </w:pPr>
      <w:r w:rsidRPr="00E6241B">
        <w:rPr>
          <w:rFonts w:ascii="Carlito" w:hAnsi="Carlito"/>
          <w:b/>
          <w:w w:val="95"/>
        </w:rPr>
        <w:t>Údaje pro poskytování služeb</w:t>
      </w:r>
      <w:r w:rsidRPr="00E6241B">
        <w:rPr>
          <w:w w:val="95"/>
        </w:rPr>
        <w:t xml:space="preserve">, kterými rozumíme zejména technická data odběrného místa, číslo </w:t>
      </w:r>
      <w:proofErr w:type="gramStart"/>
      <w:r>
        <w:t>měřidla,</w:t>
      </w:r>
      <w:proofErr w:type="gramEnd"/>
      <w:r w:rsidRPr="00E6241B">
        <w:rPr>
          <w:spacing w:val="-15"/>
        </w:rPr>
        <w:t xml:space="preserve"> </w:t>
      </w:r>
      <w:r>
        <w:t>apod.</w:t>
      </w:r>
    </w:p>
    <w:p w:rsidR="00E6241B" w:rsidRDefault="00E6241B" w:rsidP="00E36E07">
      <w:pPr>
        <w:pStyle w:val="Odstavecseseznamem"/>
        <w:numPr>
          <w:ilvl w:val="0"/>
          <w:numId w:val="3"/>
        </w:numPr>
      </w:pPr>
      <w:r w:rsidRPr="00E6241B">
        <w:rPr>
          <w:rFonts w:ascii="Carlito" w:hAnsi="Carlito"/>
          <w:b/>
        </w:rPr>
        <w:t>Údaje</w:t>
      </w:r>
      <w:r w:rsidRPr="00E6241B">
        <w:rPr>
          <w:rFonts w:ascii="Carlito" w:hAnsi="Carlito"/>
          <w:b/>
          <w:spacing w:val="-10"/>
        </w:rPr>
        <w:t xml:space="preserve"> </w:t>
      </w:r>
      <w:r w:rsidRPr="00E6241B">
        <w:rPr>
          <w:rFonts w:ascii="Carlito" w:hAnsi="Carlito"/>
          <w:b/>
        </w:rPr>
        <w:t>zahrnuté</w:t>
      </w:r>
      <w:r w:rsidRPr="00E6241B">
        <w:rPr>
          <w:rFonts w:ascii="Carlito" w:hAnsi="Carlito"/>
          <w:b/>
          <w:spacing w:val="-8"/>
        </w:rPr>
        <w:t xml:space="preserve"> </w:t>
      </w:r>
      <w:r w:rsidRPr="00E6241B">
        <w:rPr>
          <w:rFonts w:ascii="Carlito" w:hAnsi="Carlito"/>
          <w:b/>
        </w:rPr>
        <w:t>v</w:t>
      </w:r>
      <w:r w:rsidRPr="00E6241B">
        <w:rPr>
          <w:rFonts w:ascii="Carlito" w:hAnsi="Carlito"/>
          <w:b/>
          <w:spacing w:val="-23"/>
        </w:rPr>
        <w:t xml:space="preserve"> </w:t>
      </w:r>
      <w:r w:rsidRPr="00E6241B">
        <w:rPr>
          <w:rFonts w:ascii="Carlito" w:hAnsi="Carlito"/>
          <w:b/>
        </w:rPr>
        <w:t>komunikaci</w:t>
      </w:r>
      <w:r>
        <w:t>,</w:t>
      </w:r>
      <w:r w:rsidRPr="00E6241B">
        <w:rPr>
          <w:spacing w:val="-21"/>
        </w:rPr>
        <w:t xml:space="preserve"> </w:t>
      </w:r>
      <w:r>
        <w:t>tj.</w:t>
      </w:r>
      <w:r w:rsidRPr="00E6241B">
        <w:rPr>
          <w:spacing w:val="-19"/>
        </w:rPr>
        <w:t xml:space="preserve"> </w:t>
      </w:r>
      <w:r>
        <w:t>zejména</w:t>
      </w:r>
      <w:r w:rsidRPr="00E6241B">
        <w:rPr>
          <w:spacing w:val="-20"/>
        </w:rPr>
        <w:t xml:space="preserve"> </w:t>
      </w:r>
      <w:r>
        <w:t>jakékoliv</w:t>
      </w:r>
      <w:r w:rsidRPr="00E6241B">
        <w:rPr>
          <w:spacing w:val="-19"/>
        </w:rPr>
        <w:t xml:space="preserve"> </w:t>
      </w:r>
      <w:r>
        <w:t>osobní</w:t>
      </w:r>
      <w:r w:rsidRPr="00E6241B">
        <w:rPr>
          <w:spacing w:val="-20"/>
        </w:rPr>
        <w:t xml:space="preserve"> </w:t>
      </w:r>
      <w:r>
        <w:t>údaje</w:t>
      </w:r>
      <w:r w:rsidRPr="00E6241B">
        <w:rPr>
          <w:spacing w:val="-20"/>
        </w:rPr>
        <w:t xml:space="preserve"> </w:t>
      </w:r>
      <w:r>
        <w:t>v</w:t>
      </w:r>
      <w:r w:rsidRPr="00E6241B">
        <w:rPr>
          <w:spacing w:val="-19"/>
        </w:rPr>
        <w:t xml:space="preserve"> </w:t>
      </w:r>
      <w:r>
        <w:t>rámci</w:t>
      </w:r>
      <w:r w:rsidRPr="00E6241B">
        <w:rPr>
          <w:spacing w:val="-21"/>
        </w:rPr>
        <w:t xml:space="preserve"> </w:t>
      </w:r>
      <w:r>
        <w:t>komunikace</w:t>
      </w:r>
      <w:r w:rsidRPr="00E6241B">
        <w:rPr>
          <w:spacing w:val="-19"/>
        </w:rPr>
        <w:t xml:space="preserve"> </w:t>
      </w:r>
      <w:r>
        <w:t xml:space="preserve">subjektů </w:t>
      </w:r>
      <w:r w:rsidRPr="00E6241B">
        <w:rPr>
          <w:w w:val="95"/>
        </w:rPr>
        <w:t>údajů</w:t>
      </w:r>
      <w:r w:rsidRPr="00E6241B">
        <w:rPr>
          <w:spacing w:val="-11"/>
          <w:w w:val="95"/>
        </w:rPr>
        <w:t xml:space="preserve"> </w:t>
      </w:r>
      <w:r w:rsidRPr="00E6241B">
        <w:rPr>
          <w:w w:val="95"/>
        </w:rPr>
        <w:t>s</w:t>
      </w:r>
      <w:r w:rsidRPr="00E6241B">
        <w:rPr>
          <w:spacing w:val="-23"/>
          <w:w w:val="95"/>
        </w:rPr>
        <w:t xml:space="preserve"> </w:t>
      </w:r>
      <w:r w:rsidRPr="00E6241B">
        <w:rPr>
          <w:w w:val="95"/>
        </w:rPr>
        <w:t>naší</w:t>
      </w:r>
      <w:r w:rsidRPr="00E6241B">
        <w:rPr>
          <w:spacing w:val="-11"/>
          <w:w w:val="95"/>
        </w:rPr>
        <w:t xml:space="preserve"> </w:t>
      </w:r>
      <w:r w:rsidRPr="00E6241B">
        <w:rPr>
          <w:w w:val="95"/>
        </w:rPr>
        <w:t>společností</w:t>
      </w:r>
      <w:r w:rsidRPr="00E6241B">
        <w:rPr>
          <w:spacing w:val="-10"/>
          <w:w w:val="95"/>
        </w:rPr>
        <w:t xml:space="preserve"> </w:t>
      </w:r>
      <w:r w:rsidRPr="00E6241B">
        <w:rPr>
          <w:w w:val="95"/>
        </w:rPr>
        <w:t>či</w:t>
      </w:r>
      <w:r w:rsidRPr="00E6241B">
        <w:rPr>
          <w:spacing w:val="-12"/>
          <w:w w:val="95"/>
        </w:rPr>
        <w:t xml:space="preserve"> </w:t>
      </w:r>
      <w:r w:rsidRPr="00E6241B">
        <w:rPr>
          <w:w w:val="95"/>
        </w:rPr>
        <w:t>obchodními</w:t>
      </w:r>
      <w:r w:rsidRPr="00E6241B">
        <w:rPr>
          <w:spacing w:val="-10"/>
          <w:w w:val="95"/>
        </w:rPr>
        <w:t xml:space="preserve"> </w:t>
      </w:r>
      <w:r w:rsidRPr="00E6241B">
        <w:rPr>
          <w:w w:val="95"/>
        </w:rPr>
        <w:t>partnery,</w:t>
      </w:r>
      <w:r w:rsidRPr="00E6241B">
        <w:rPr>
          <w:spacing w:val="-10"/>
          <w:w w:val="95"/>
        </w:rPr>
        <w:t xml:space="preserve"> </w:t>
      </w:r>
      <w:r w:rsidRPr="00E6241B">
        <w:rPr>
          <w:w w:val="95"/>
        </w:rPr>
        <w:t>ale</w:t>
      </w:r>
      <w:r w:rsidRPr="00E6241B">
        <w:rPr>
          <w:spacing w:val="-10"/>
          <w:w w:val="95"/>
        </w:rPr>
        <w:t xml:space="preserve"> </w:t>
      </w:r>
      <w:r w:rsidRPr="00E6241B">
        <w:rPr>
          <w:w w:val="95"/>
        </w:rPr>
        <w:t>zároveň</w:t>
      </w:r>
      <w:r w:rsidRPr="00E6241B">
        <w:rPr>
          <w:spacing w:val="-10"/>
          <w:w w:val="95"/>
        </w:rPr>
        <w:t xml:space="preserve"> </w:t>
      </w:r>
      <w:r w:rsidRPr="00E6241B">
        <w:rPr>
          <w:w w:val="95"/>
        </w:rPr>
        <w:t>i</w:t>
      </w:r>
      <w:r w:rsidRPr="00E6241B">
        <w:rPr>
          <w:spacing w:val="-10"/>
          <w:w w:val="95"/>
        </w:rPr>
        <w:t xml:space="preserve"> </w:t>
      </w:r>
      <w:r w:rsidRPr="00E6241B">
        <w:rPr>
          <w:w w:val="95"/>
        </w:rPr>
        <w:t>samotný</w:t>
      </w:r>
      <w:r w:rsidRPr="00E6241B">
        <w:rPr>
          <w:spacing w:val="-12"/>
          <w:w w:val="95"/>
        </w:rPr>
        <w:t xml:space="preserve"> </w:t>
      </w:r>
      <w:r w:rsidRPr="00E6241B">
        <w:rPr>
          <w:w w:val="95"/>
        </w:rPr>
        <w:t>obsah</w:t>
      </w:r>
      <w:r w:rsidRPr="00E6241B">
        <w:rPr>
          <w:spacing w:val="-11"/>
          <w:w w:val="95"/>
        </w:rPr>
        <w:t xml:space="preserve"> </w:t>
      </w:r>
      <w:r w:rsidRPr="00E6241B">
        <w:rPr>
          <w:w w:val="95"/>
        </w:rPr>
        <w:t>komunikace</w:t>
      </w:r>
      <w:r w:rsidRPr="00E6241B">
        <w:rPr>
          <w:spacing w:val="-10"/>
          <w:w w:val="95"/>
        </w:rPr>
        <w:t xml:space="preserve"> </w:t>
      </w:r>
      <w:r w:rsidRPr="00E6241B">
        <w:rPr>
          <w:w w:val="95"/>
        </w:rPr>
        <w:t>s</w:t>
      </w:r>
      <w:r w:rsidRPr="00E6241B">
        <w:rPr>
          <w:spacing w:val="-10"/>
          <w:w w:val="95"/>
        </w:rPr>
        <w:t xml:space="preserve"> </w:t>
      </w:r>
      <w:r w:rsidRPr="00E6241B">
        <w:rPr>
          <w:w w:val="95"/>
        </w:rPr>
        <w:t xml:space="preserve">daným subjektem (obsah e-mailové komunikace, nahrávky, servisní protokol), dále se jedná o informace </w:t>
      </w:r>
      <w:r>
        <w:t>dobrovolně</w:t>
      </w:r>
      <w:r w:rsidRPr="00E6241B">
        <w:rPr>
          <w:spacing w:val="-22"/>
        </w:rPr>
        <w:t xml:space="preserve"> </w:t>
      </w:r>
      <w:r>
        <w:t>poskytnuté</w:t>
      </w:r>
      <w:r w:rsidRPr="00E6241B">
        <w:rPr>
          <w:spacing w:val="-18"/>
        </w:rPr>
        <w:t xml:space="preserve"> </w:t>
      </w:r>
      <w:r>
        <w:t>z</w:t>
      </w:r>
      <w:r w:rsidRPr="00E6241B">
        <w:rPr>
          <w:spacing w:val="-21"/>
        </w:rPr>
        <w:t xml:space="preserve"> </w:t>
      </w:r>
      <w:r>
        <w:t>dotazníků,</w:t>
      </w:r>
      <w:r w:rsidRPr="00E6241B">
        <w:rPr>
          <w:spacing w:val="-19"/>
        </w:rPr>
        <w:t xml:space="preserve"> </w:t>
      </w:r>
      <w:r>
        <w:t>formulářů,</w:t>
      </w:r>
      <w:r w:rsidRPr="00E6241B">
        <w:rPr>
          <w:spacing w:val="-18"/>
        </w:rPr>
        <w:t xml:space="preserve"> </w:t>
      </w:r>
      <w:r>
        <w:t>anket</w:t>
      </w:r>
      <w:r w:rsidRPr="00E6241B">
        <w:rPr>
          <w:spacing w:val="-21"/>
        </w:rPr>
        <w:t xml:space="preserve"> </w:t>
      </w:r>
      <w:r>
        <w:t>či</w:t>
      </w:r>
      <w:r w:rsidRPr="00E6241B">
        <w:rPr>
          <w:spacing w:val="-19"/>
        </w:rPr>
        <w:t xml:space="preserve"> </w:t>
      </w:r>
      <w:r>
        <w:t>podobných</w:t>
      </w:r>
      <w:r w:rsidRPr="00E6241B">
        <w:rPr>
          <w:spacing w:val="-20"/>
        </w:rPr>
        <w:t xml:space="preserve"> </w:t>
      </w:r>
      <w:r>
        <w:t>zdrojů;</w:t>
      </w:r>
    </w:p>
    <w:p w:rsidR="00E6241B" w:rsidRDefault="00E6241B" w:rsidP="00E36E07">
      <w:pPr>
        <w:pStyle w:val="Odstavecseseznamem"/>
        <w:numPr>
          <w:ilvl w:val="0"/>
          <w:numId w:val="3"/>
        </w:numPr>
      </w:pPr>
      <w:r w:rsidRPr="00E6241B">
        <w:rPr>
          <w:rFonts w:ascii="Carlito" w:hAnsi="Carlito"/>
          <w:b/>
        </w:rPr>
        <w:t>Údaje spojené s užíváním webových stránek</w:t>
      </w:r>
      <w:r w:rsidRPr="00E6241B">
        <w:rPr>
          <w:rFonts w:ascii="Carlito" w:hAnsi="Carlito"/>
          <w:b/>
          <w:color w:val="0000FF"/>
        </w:rPr>
        <w:t xml:space="preserve"> </w:t>
      </w:r>
      <w:r w:rsidR="006B2637">
        <w:rPr>
          <w:rFonts w:ascii="Carlito" w:hAnsi="Carlito"/>
          <w:b/>
        </w:rPr>
        <w:t>www.smartenergies.cz</w:t>
      </w:r>
      <w:r w:rsidRPr="00E6241B">
        <w:rPr>
          <w:rFonts w:ascii="Carlito" w:hAnsi="Carlito"/>
          <w:b/>
        </w:rPr>
        <w:t xml:space="preserve">, </w:t>
      </w:r>
      <w:r>
        <w:t xml:space="preserve">kde můžeme </w:t>
      </w:r>
      <w:r w:rsidRPr="00E6241B">
        <w:rPr>
          <w:w w:val="95"/>
        </w:rPr>
        <w:t>shromažďovat</w:t>
      </w:r>
      <w:r w:rsidRPr="00E6241B">
        <w:rPr>
          <w:spacing w:val="-5"/>
          <w:w w:val="95"/>
        </w:rPr>
        <w:t xml:space="preserve"> </w:t>
      </w:r>
      <w:r w:rsidRPr="00E6241B">
        <w:rPr>
          <w:w w:val="95"/>
        </w:rPr>
        <w:t>údaje</w:t>
      </w:r>
      <w:r w:rsidRPr="00E6241B">
        <w:rPr>
          <w:spacing w:val="-4"/>
          <w:w w:val="95"/>
        </w:rPr>
        <w:t xml:space="preserve"> </w:t>
      </w:r>
      <w:r w:rsidRPr="00E6241B">
        <w:rPr>
          <w:w w:val="95"/>
        </w:rPr>
        <w:t>jako</w:t>
      </w:r>
      <w:r w:rsidRPr="00E6241B">
        <w:rPr>
          <w:spacing w:val="-2"/>
          <w:w w:val="95"/>
        </w:rPr>
        <w:t xml:space="preserve"> </w:t>
      </w:r>
      <w:r w:rsidRPr="00E6241B">
        <w:rPr>
          <w:w w:val="95"/>
        </w:rPr>
        <w:t>jsou</w:t>
      </w:r>
      <w:r w:rsidRPr="00E6241B">
        <w:rPr>
          <w:spacing w:val="-3"/>
          <w:w w:val="95"/>
        </w:rPr>
        <w:t xml:space="preserve"> </w:t>
      </w:r>
      <w:r w:rsidRPr="00E6241B">
        <w:rPr>
          <w:w w:val="95"/>
        </w:rPr>
        <w:t>IP</w:t>
      </w:r>
      <w:r w:rsidRPr="00E6241B">
        <w:rPr>
          <w:spacing w:val="-3"/>
          <w:w w:val="95"/>
        </w:rPr>
        <w:t xml:space="preserve"> </w:t>
      </w:r>
      <w:r w:rsidRPr="00E6241B">
        <w:rPr>
          <w:w w:val="95"/>
        </w:rPr>
        <w:t>adresa,</w:t>
      </w:r>
      <w:r w:rsidRPr="00E6241B">
        <w:rPr>
          <w:spacing w:val="-4"/>
          <w:w w:val="95"/>
        </w:rPr>
        <w:t xml:space="preserve"> </w:t>
      </w:r>
      <w:r w:rsidRPr="00E6241B">
        <w:rPr>
          <w:w w:val="95"/>
        </w:rPr>
        <w:t>typ</w:t>
      </w:r>
      <w:r w:rsidRPr="00E6241B">
        <w:rPr>
          <w:spacing w:val="-4"/>
          <w:w w:val="95"/>
        </w:rPr>
        <w:t xml:space="preserve"> </w:t>
      </w:r>
      <w:r w:rsidRPr="00E6241B">
        <w:rPr>
          <w:w w:val="95"/>
        </w:rPr>
        <w:t>prohlížeče,</w:t>
      </w:r>
      <w:r w:rsidRPr="00E6241B">
        <w:rPr>
          <w:spacing w:val="-4"/>
          <w:w w:val="95"/>
        </w:rPr>
        <w:t xml:space="preserve"> </w:t>
      </w:r>
      <w:r w:rsidRPr="00E6241B">
        <w:rPr>
          <w:w w:val="95"/>
        </w:rPr>
        <w:t>typ</w:t>
      </w:r>
      <w:r w:rsidRPr="00E6241B">
        <w:rPr>
          <w:spacing w:val="-5"/>
          <w:w w:val="95"/>
        </w:rPr>
        <w:t xml:space="preserve"> </w:t>
      </w:r>
      <w:r w:rsidRPr="00E6241B">
        <w:rPr>
          <w:w w:val="95"/>
        </w:rPr>
        <w:t>operačního</w:t>
      </w:r>
      <w:r w:rsidRPr="00E6241B">
        <w:rPr>
          <w:spacing w:val="-3"/>
          <w:w w:val="95"/>
        </w:rPr>
        <w:t xml:space="preserve"> </w:t>
      </w:r>
      <w:r w:rsidRPr="00E6241B">
        <w:rPr>
          <w:w w:val="95"/>
        </w:rPr>
        <w:t>systému</w:t>
      </w:r>
      <w:r w:rsidRPr="00E6241B">
        <w:rPr>
          <w:spacing w:val="-3"/>
          <w:w w:val="95"/>
        </w:rPr>
        <w:t xml:space="preserve"> </w:t>
      </w:r>
      <w:r w:rsidRPr="00E6241B">
        <w:rPr>
          <w:w w:val="95"/>
        </w:rPr>
        <w:t>a</w:t>
      </w:r>
      <w:r w:rsidRPr="00E6241B">
        <w:rPr>
          <w:spacing w:val="-3"/>
          <w:w w:val="95"/>
        </w:rPr>
        <w:t xml:space="preserve"> </w:t>
      </w:r>
      <w:r w:rsidRPr="00E6241B">
        <w:rPr>
          <w:w w:val="95"/>
        </w:rPr>
        <w:t>údaj</w:t>
      </w:r>
      <w:r w:rsidRPr="00E6241B">
        <w:rPr>
          <w:spacing w:val="-4"/>
          <w:w w:val="95"/>
        </w:rPr>
        <w:t xml:space="preserve"> </w:t>
      </w:r>
      <w:r w:rsidRPr="00E6241B">
        <w:rPr>
          <w:w w:val="95"/>
        </w:rPr>
        <w:t>o</w:t>
      </w:r>
      <w:r w:rsidRPr="00E6241B">
        <w:rPr>
          <w:spacing w:val="-19"/>
          <w:w w:val="95"/>
        </w:rPr>
        <w:t xml:space="preserve"> </w:t>
      </w:r>
      <w:r w:rsidRPr="00E6241B">
        <w:rPr>
          <w:w w:val="95"/>
        </w:rPr>
        <w:t xml:space="preserve">přibližné </w:t>
      </w:r>
      <w:r>
        <w:t>lokaci.</w:t>
      </w:r>
      <w:r w:rsidRPr="00E6241B">
        <w:rPr>
          <w:spacing w:val="-31"/>
        </w:rPr>
        <w:t xml:space="preserve"> </w:t>
      </w:r>
      <w:r>
        <w:t>Dále</w:t>
      </w:r>
      <w:r w:rsidRPr="00E6241B">
        <w:rPr>
          <w:spacing w:val="-30"/>
        </w:rPr>
        <w:t xml:space="preserve"> </w:t>
      </w:r>
      <w:r>
        <w:t>ukládáme</w:t>
      </w:r>
      <w:r w:rsidRPr="00E6241B">
        <w:rPr>
          <w:spacing w:val="-31"/>
        </w:rPr>
        <w:t xml:space="preserve"> </w:t>
      </w:r>
      <w:r>
        <w:t>tyto</w:t>
      </w:r>
      <w:r w:rsidRPr="00E6241B">
        <w:rPr>
          <w:spacing w:val="-29"/>
        </w:rPr>
        <w:t xml:space="preserve"> </w:t>
      </w:r>
      <w:r>
        <w:t>informace</w:t>
      </w:r>
      <w:r w:rsidRPr="00E6241B">
        <w:rPr>
          <w:spacing w:val="-29"/>
        </w:rPr>
        <w:t xml:space="preserve"> </w:t>
      </w:r>
      <w:r>
        <w:t>získané</w:t>
      </w:r>
      <w:r w:rsidRPr="00E6241B">
        <w:rPr>
          <w:position w:val="4"/>
        </w:rPr>
        <w:t>́</w:t>
      </w:r>
      <w:r w:rsidRPr="00E6241B">
        <w:rPr>
          <w:spacing w:val="-29"/>
          <w:position w:val="4"/>
        </w:rPr>
        <w:t xml:space="preserve"> </w:t>
      </w:r>
      <w:r>
        <w:t>pomocí</w:t>
      </w:r>
      <w:r w:rsidRPr="00E6241B">
        <w:rPr>
          <w:spacing w:val="-31"/>
        </w:rPr>
        <w:t xml:space="preserve"> </w:t>
      </w:r>
      <w:proofErr w:type="spellStart"/>
      <w:r>
        <w:t>cookies</w:t>
      </w:r>
      <w:proofErr w:type="spellEnd"/>
      <w:r w:rsidRPr="00E6241B">
        <w:rPr>
          <w:spacing w:val="-31"/>
        </w:rPr>
        <w:t xml:space="preserve"> </w:t>
      </w:r>
      <w:r>
        <w:t>a</w:t>
      </w:r>
      <w:r w:rsidRPr="00E6241B">
        <w:rPr>
          <w:spacing w:val="-28"/>
        </w:rPr>
        <w:t xml:space="preserve"> </w:t>
      </w:r>
      <w:r>
        <w:t>webových</w:t>
      </w:r>
      <w:r w:rsidRPr="00E6241B">
        <w:rPr>
          <w:spacing w:val="-30"/>
        </w:rPr>
        <w:t xml:space="preserve"> </w:t>
      </w:r>
      <w:r>
        <w:t>logů</w:t>
      </w:r>
      <w:r w:rsidRPr="00E6241B">
        <w:rPr>
          <w:spacing w:val="-31"/>
        </w:rPr>
        <w:t xml:space="preserve"> </w:t>
      </w:r>
      <w:r>
        <w:t>serverů.</w:t>
      </w:r>
    </w:p>
    <w:p w:rsidR="00E6241B" w:rsidRDefault="00E6241B" w:rsidP="00E6241B">
      <w:pPr>
        <w:pStyle w:val="Zkladntext"/>
        <w:ind w:left="0"/>
        <w:jc w:val="left"/>
        <w:rPr>
          <w:sz w:val="26"/>
        </w:rPr>
      </w:pPr>
    </w:p>
    <w:p w:rsidR="00E6241B" w:rsidRPr="00E6241B" w:rsidRDefault="00E6241B" w:rsidP="00E6241B">
      <w:pPr>
        <w:pStyle w:val="Nadpis1"/>
        <w:spacing w:before="136"/>
      </w:pPr>
      <w:r>
        <w:t>Kategorie subjektů údajů</w:t>
      </w:r>
    </w:p>
    <w:p w:rsidR="00E6241B" w:rsidRDefault="00E6241B" w:rsidP="00E6241B">
      <w:r>
        <w:t>Zaměstnanci,</w:t>
      </w:r>
      <w:r>
        <w:rPr>
          <w:spacing w:val="-17"/>
        </w:rPr>
        <w:t xml:space="preserve"> </w:t>
      </w:r>
      <w:r>
        <w:t>členové</w:t>
      </w:r>
      <w:r>
        <w:rPr>
          <w:spacing w:val="-17"/>
        </w:rPr>
        <w:t xml:space="preserve"> </w:t>
      </w:r>
      <w:r>
        <w:t>statutárních</w:t>
      </w:r>
      <w:r>
        <w:rPr>
          <w:spacing w:val="-17"/>
        </w:rPr>
        <w:t xml:space="preserve"> </w:t>
      </w:r>
      <w:r>
        <w:t>orgánů,</w:t>
      </w:r>
      <w:r>
        <w:rPr>
          <w:spacing w:val="-16"/>
        </w:rPr>
        <w:t xml:space="preserve"> </w:t>
      </w:r>
      <w:r>
        <w:t>oprávněné</w:t>
      </w:r>
      <w:r>
        <w:rPr>
          <w:spacing w:val="-17"/>
        </w:rPr>
        <w:t xml:space="preserve"> </w:t>
      </w:r>
      <w:r>
        <w:t>či</w:t>
      </w:r>
      <w:r>
        <w:rPr>
          <w:spacing w:val="-17"/>
        </w:rPr>
        <w:t xml:space="preserve"> </w:t>
      </w:r>
      <w:r>
        <w:t>kontaktní</w:t>
      </w:r>
      <w:r>
        <w:rPr>
          <w:spacing w:val="-18"/>
        </w:rPr>
        <w:t xml:space="preserve"> </w:t>
      </w:r>
      <w:r>
        <w:t>osoby</w:t>
      </w:r>
      <w:r>
        <w:rPr>
          <w:spacing w:val="-17"/>
        </w:rPr>
        <w:t xml:space="preserve"> </w:t>
      </w:r>
      <w:r>
        <w:t>obchodních</w:t>
      </w:r>
      <w:r>
        <w:rPr>
          <w:spacing w:val="-16"/>
        </w:rPr>
        <w:t xml:space="preserve"> </w:t>
      </w:r>
      <w:r>
        <w:t>partnerů, návštěvníci</w:t>
      </w:r>
      <w:r>
        <w:rPr>
          <w:spacing w:val="-23"/>
        </w:rPr>
        <w:t xml:space="preserve"> </w:t>
      </w:r>
      <w:r>
        <w:t>webových</w:t>
      </w:r>
      <w:r>
        <w:rPr>
          <w:spacing w:val="-20"/>
        </w:rPr>
        <w:t xml:space="preserve"> </w:t>
      </w:r>
      <w:r>
        <w:t>stránek,</w:t>
      </w:r>
      <w:r>
        <w:rPr>
          <w:spacing w:val="-20"/>
        </w:rPr>
        <w:t xml:space="preserve"> </w:t>
      </w:r>
      <w:r>
        <w:t>zákazníci</w:t>
      </w:r>
      <w:r>
        <w:rPr>
          <w:spacing w:val="-19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potencionální</w:t>
      </w:r>
      <w:r>
        <w:rPr>
          <w:spacing w:val="-20"/>
        </w:rPr>
        <w:t xml:space="preserve"> </w:t>
      </w:r>
      <w:r>
        <w:t>zákazníci.</w:t>
      </w:r>
    </w:p>
    <w:p w:rsidR="00E6241B" w:rsidRDefault="00E6241B" w:rsidP="00E6241B">
      <w:pPr>
        <w:pStyle w:val="Nadpis1"/>
        <w:spacing w:before="136"/>
      </w:pPr>
      <w:r>
        <w:lastRenderedPageBreak/>
        <w:t>Účely a právní základ zpracování</w:t>
      </w:r>
    </w:p>
    <w:p w:rsidR="00E6241B" w:rsidRPr="00E6241B" w:rsidRDefault="00E6241B" w:rsidP="00E6241B">
      <w:pPr>
        <w:pStyle w:val="smlouvatext"/>
      </w:pPr>
      <w:r w:rsidRPr="00E6241B">
        <w:t>Zpracování údajů nezbytné pro splnění smlouvy</w:t>
      </w:r>
    </w:p>
    <w:p w:rsidR="00E6241B" w:rsidRPr="00E6241B" w:rsidRDefault="00E6241B" w:rsidP="00E6241B">
      <w:r w:rsidRPr="00E6241B">
        <w:t xml:space="preserve">Osobní údaje zpracovávané za účelem poskytování služeb, bezpečného a řádného výkonu plnění smlouvy, správy uživatelských práv a zajištění klientského servisu našim zákazníkům. Poskytnutí těchto osobních údajů je smluvní povinností, a jejich neposkytnutí by nám znemožnilo efektivně a bezpečně </w:t>
      </w:r>
      <w:r>
        <w:t>plnit smlouvu s</w:t>
      </w:r>
      <w:r w:rsidRPr="00E6241B">
        <w:t xml:space="preserve"> </w:t>
      </w:r>
      <w:r>
        <w:t>klientem.</w:t>
      </w:r>
    </w:p>
    <w:p w:rsidR="00E6241B" w:rsidRPr="00E6241B" w:rsidRDefault="00E6241B" w:rsidP="00E6241B">
      <w:pPr>
        <w:pStyle w:val="smlouvatext"/>
      </w:pPr>
      <w:r w:rsidRPr="00E6241B">
        <w:t>Zpracování údajů nezbytné pro splnění právní povinnosti, která se na správce vztahuje</w:t>
      </w:r>
    </w:p>
    <w:p w:rsidR="00E6241B" w:rsidRDefault="00E6241B" w:rsidP="00E6241B">
      <w:r w:rsidRPr="00E6241B">
        <w:t xml:space="preserve">Osobní údaje zpracovávané za účelem plnění povinnosti vyplývajících z právních předpisů, ukládajících povinnost osobní údaje zpracovávat. Jedná se typicky o uchování údajů z důvodu vedení účetnictví, </w:t>
      </w:r>
      <w:r>
        <w:t>plnění podmínek podnikání v oblasti distribuce energie. Poskytnutí těchto údajů je zákonným požadavkem.</w:t>
      </w:r>
      <w:r w:rsidRPr="00E6241B">
        <w:t xml:space="preserve"> </w:t>
      </w:r>
      <w:r>
        <w:t>Jedná</w:t>
      </w:r>
      <w:r w:rsidRPr="00E6241B">
        <w:t xml:space="preserve"> </w:t>
      </w:r>
      <w:r>
        <w:t>se</w:t>
      </w:r>
      <w:r w:rsidRPr="00E6241B">
        <w:t xml:space="preserve"> </w:t>
      </w:r>
      <w:r>
        <w:t>především</w:t>
      </w:r>
      <w:r w:rsidRPr="00E6241B">
        <w:t xml:space="preserve"> </w:t>
      </w:r>
      <w:r>
        <w:t>o</w:t>
      </w:r>
      <w:r w:rsidRPr="00E6241B">
        <w:t xml:space="preserve"> </w:t>
      </w:r>
      <w:r>
        <w:t>tyto</w:t>
      </w:r>
      <w:r w:rsidRPr="00E6241B">
        <w:t xml:space="preserve"> </w:t>
      </w:r>
      <w:r>
        <w:t>předpisy:</w:t>
      </w:r>
      <w:r w:rsidRPr="00E6241B">
        <w:t xml:space="preserve"> </w:t>
      </w:r>
      <w:r>
        <w:t>zákon</w:t>
      </w:r>
      <w:r w:rsidRPr="00E6241B">
        <w:t xml:space="preserve"> </w:t>
      </w:r>
      <w:r>
        <w:t>č.</w:t>
      </w:r>
      <w:r w:rsidRPr="00E6241B">
        <w:t xml:space="preserve"> </w:t>
      </w:r>
      <w:r>
        <w:t>563/1991</w:t>
      </w:r>
      <w:r w:rsidRPr="00E6241B">
        <w:t xml:space="preserve"> </w:t>
      </w:r>
      <w:r>
        <w:t>Sb.,</w:t>
      </w:r>
      <w:r w:rsidRPr="00E6241B">
        <w:t xml:space="preserve"> </w:t>
      </w:r>
      <w:r>
        <w:t>o</w:t>
      </w:r>
      <w:r w:rsidRPr="00E6241B">
        <w:t xml:space="preserve"> </w:t>
      </w:r>
      <w:r>
        <w:t>účetnictví;</w:t>
      </w:r>
      <w:r w:rsidRPr="00E6241B">
        <w:t xml:space="preserve"> </w:t>
      </w:r>
      <w:r>
        <w:t>zákon</w:t>
      </w:r>
      <w:r w:rsidRPr="00E6241B">
        <w:t xml:space="preserve"> </w:t>
      </w:r>
      <w:r>
        <w:t xml:space="preserve">č. </w:t>
      </w:r>
      <w:r w:rsidRPr="00E6241B">
        <w:t xml:space="preserve">235/2004 Sb., o dani z přidané hodnoty; zákon č. 458/2000 Sb., energetický zákon; zákona upravujícího </w:t>
      </w:r>
      <w:r>
        <w:t>distribuci</w:t>
      </w:r>
      <w:r w:rsidRPr="00E6241B">
        <w:t xml:space="preserve"> </w:t>
      </w:r>
      <w:r>
        <w:t>pojištění.</w:t>
      </w:r>
    </w:p>
    <w:p w:rsidR="00E6241B" w:rsidRDefault="00E6241B" w:rsidP="00E6241B">
      <w:pPr>
        <w:pStyle w:val="smlouvatext"/>
      </w:pPr>
      <w:r>
        <w:t>Zpracování údajů nezbytné pro sjednání a naplňování pracovněprávního</w:t>
      </w:r>
      <w:r>
        <w:rPr>
          <w:spacing w:val="-10"/>
        </w:rPr>
        <w:t xml:space="preserve"> </w:t>
      </w:r>
      <w:r>
        <w:t>vztahu</w:t>
      </w:r>
    </w:p>
    <w:p w:rsidR="00E6241B" w:rsidRDefault="00E6241B" w:rsidP="00E6241B">
      <w:r w:rsidRPr="00E6241B">
        <w:t xml:space="preserve">Osobní údaje zpracovávané za účelem náboru zaměstnanců uchovávané pro případné uzavření </w:t>
      </w:r>
      <w:r>
        <w:t>pracovní smlouvy s uchazeči. Poskytnutí těchto osobních údajů je smluvní povinností, a</w:t>
      </w:r>
      <w:r w:rsidRPr="00E6241B">
        <w:t xml:space="preserve"> </w:t>
      </w:r>
      <w:r>
        <w:t xml:space="preserve">jejich </w:t>
      </w:r>
      <w:r w:rsidRPr="00E6241B">
        <w:t xml:space="preserve">neposkytnutí by nám znemožnilo efektivně realizovat výběrové řízení a bezpečně plnit smlouvu se </w:t>
      </w:r>
      <w:r>
        <w:t>zaměstnancem.</w:t>
      </w:r>
    </w:p>
    <w:p w:rsidR="00E6241B" w:rsidRDefault="00E6241B" w:rsidP="00E6241B">
      <w:pPr>
        <w:pStyle w:val="smlouvatext"/>
      </w:pPr>
      <w:r>
        <w:t>Zpracování údajů nezbytné pro účely oprávněných zájmů v rámci obchodní</w:t>
      </w:r>
      <w:r>
        <w:rPr>
          <w:spacing w:val="-20"/>
        </w:rPr>
        <w:t xml:space="preserve"> </w:t>
      </w:r>
      <w:r>
        <w:t>komunikace</w:t>
      </w:r>
    </w:p>
    <w:p w:rsidR="00E6241B" w:rsidRDefault="00E6241B" w:rsidP="00E6241B">
      <w:r w:rsidRPr="00E6241B">
        <w:t xml:space="preserve">Osobní údaje zpracovávané za účelem navazování, udržování a prohlubování obchodních vztahů a kontaktů s našimi obchodními partnery a zákazníky, tedy například za účelem zasílání obchodních nabídek, zjišťování a zlepšování Vaší zákaznické zkušenosti, PR a posilování značky. Našim oprávněným zájmem je rovněž užití osobních údajů pro řádnou ochranu našich právních nároků, vedení vnitřních statistik a evidencí, provádění interních kontrol apod. V případě zahájení soudního, správního nebo </w:t>
      </w:r>
      <w:r>
        <w:t>jiného</w:t>
      </w:r>
      <w:r w:rsidRPr="00E6241B">
        <w:t xml:space="preserve"> </w:t>
      </w:r>
      <w:r>
        <w:t>řízení</w:t>
      </w:r>
      <w:r w:rsidRPr="00E6241B">
        <w:t xml:space="preserve"> </w:t>
      </w:r>
      <w:r>
        <w:t>zpracováváme</w:t>
      </w:r>
      <w:r w:rsidRPr="00E6241B">
        <w:t xml:space="preserve"> </w:t>
      </w:r>
      <w:r>
        <w:t>osobní</w:t>
      </w:r>
      <w:r w:rsidRPr="00E6241B">
        <w:t xml:space="preserve"> </w:t>
      </w:r>
      <w:r>
        <w:t>údaje</w:t>
      </w:r>
      <w:r w:rsidRPr="00E6241B">
        <w:t xml:space="preserve"> </w:t>
      </w:r>
      <w:r>
        <w:t>v</w:t>
      </w:r>
      <w:r w:rsidRPr="00E6241B">
        <w:t xml:space="preserve"> </w:t>
      </w:r>
      <w:r>
        <w:t>nezbytném</w:t>
      </w:r>
      <w:r w:rsidRPr="00E6241B">
        <w:t xml:space="preserve"> </w:t>
      </w:r>
      <w:r>
        <w:t>rozsahu</w:t>
      </w:r>
      <w:r w:rsidRPr="00E6241B">
        <w:t xml:space="preserve"> </w:t>
      </w:r>
      <w:r>
        <w:t>po</w:t>
      </w:r>
      <w:r w:rsidRPr="00E6241B">
        <w:t xml:space="preserve"> </w:t>
      </w:r>
      <w:r>
        <w:t>celou</w:t>
      </w:r>
      <w:r w:rsidRPr="00E6241B">
        <w:t xml:space="preserve"> </w:t>
      </w:r>
      <w:r>
        <w:t>dobu</w:t>
      </w:r>
      <w:r w:rsidRPr="00E6241B">
        <w:t xml:space="preserve"> </w:t>
      </w:r>
      <w:r>
        <w:t>trvání</w:t>
      </w:r>
      <w:r w:rsidRPr="00E6241B">
        <w:t xml:space="preserve"> </w:t>
      </w:r>
      <w:r>
        <w:t>takových řízení.</w:t>
      </w:r>
      <w:r w:rsidRPr="00E6241B">
        <w:t xml:space="preserve"> </w:t>
      </w:r>
      <w:r>
        <w:t>Poskytnutí</w:t>
      </w:r>
      <w:r w:rsidRPr="00E6241B">
        <w:t xml:space="preserve"> </w:t>
      </w:r>
      <w:r>
        <w:t>těchto</w:t>
      </w:r>
      <w:r w:rsidRPr="00E6241B">
        <w:t xml:space="preserve"> </w:t>
      </w:r>
      <w:r>
        <w:t>údajů</w:t>
      </w:r>
      <w:r w:rsidRPr="00E6241B">
        <w:t xml:space="preserve"> </w:t>
      </w:r>
      <w:r>
        <w:t>je</w:t>
      </w:r>
      <w:r w:rsidRPr="00E6241B">
        <w:t xml:space="preserve"> </w:t>
      </w:r>
      <w:r>
        <w:t>dobrovolné,</w:t>
      </w:r>
      <w:r w:rsidRPr="00E6241B">
        <w:t xml:space="preserve"> </w:t>
      </w:r>
      <w:r>
        <w:t>proti</w:t>
      </w:r>
      <w:r w:rsidRPr="00E6241B">
        <w:t xml:space="preserve"> </w:t>
      </w:r>
      <w:r>
        <w:t>zpracování</w:t>
      </w:r>
      <w:r w:rsidRPr="00E6241B">
        <w:t xml:space="preserve"> </w:t>
      </w:r>
      <w:r>
        <w:t>pro</w:t>
      </w:r>
      <w:r w:rsidRPr="00E6241B">
        <w:t xml:space="preserve"> </w:t>
      </w:r>
      <w:r>
        <w:t>tyto</w:t>
      </w:r>
      <w:r w:rsidRPr="00E6241B">
        <w:t xml:space="preserve"> </w:t>
      </w:r>
      <w:r>
        <w:t>účely</w:t>
      </w:r>
      <w:r w:rsidRPr="00E6241B">
        <w:t xml:space="preserve"> </w:t>
      </w:r>
      <w:r>
        <w:t>máte</w:t>
      </w:r>
      <w:r w:rsidRPr="00E6241B">
        <w:t xml:space="preserve"> </w:t>
      </w:r>
      <w:r>
        <w:t>právo</w:t>
      </w:r>
      <w:r w:rsidRPr="00E6241B">
        <w:t xml:space="preserve"> </w:t>
      </w:r>
      <w:r>
        <w:t xml:space="preserve">vznést </w:t>
      </w:r>
      <w:r w:rsidRPr="00E6241B">
        <w:t xml:space="preserve">kdykoliv námitku dle čl. 21 obecného nařízení, v případě uplatnění námitky proti zpracování za účelem </w:t>
      </w:r>
      <w:r>
        <w:t>přímého</w:t>
      </w:r>
      <w:r w:rsidRPr="00E6241B">
        <w:t xml:space="preserve"> </w:t>
      </w:r>
      <w:r>
        <w:t>marketingu</w:t>
      </w:r>
      <w:r w:rsidRPr="00E6241B">
        <w:t xml:space="preserve"> </w:t>
      </w:r>
      <w:r>
        <w:t>údaje</w:t>
      </w:r>
      <w:r w:rsidRPr="00E6241B">
        <w:t xml:space="preserve"> </w:t>
      </w:r>
      <w:r>
        <w:t>již</w:t>
      </w:r>
      <w:r w:rsidRPr="00E6241B">
        <w:t xml:space="preserve"> </w:t>
      </w:r>
      <w:r>
        <w:t>nebudou</w:t>
      </w:r>
      <w:r w:rsidRPr="00E6241B">
        <w:t xml:space="preserve"> </w:t>
      </w:r>
      <w:r>
        <w:t>zpracovávány</w:t>
      </w:r>
      <w:r w:rsidRPr="00E6241B">
        <w:t xml:space="preserve"> </w:t>
      </w:r>
      <w:r>
        <w:t>bez</w:t>
      </w:r>
      <w:r w:rsidRPr="00E6241B">
        <w:t xml:space="preserve"> </w:t>
      </w:r>
      <w:r>
        <w:t>dalšího.</w:t>
      </w:r>
    </w:p>
    <w:p w:rsidR="00E6241B" w:rsidRDefault="00E6241B" w:rsidP="00E6241B">
      <w:r w:rsidRPr="00E6241B">
        <w:t xml:space="preserve">V rámci obchodní strategie užíváme rovněž soubory </w:t>
      </w:r>
      <w:proofErr w:type="spellStart"/>
      <w:r w:rsidRPr="00E6241B">
        <w:t>cookies</w:t>
      </w:r>
      <w:proofErr w:type="spellEnd"/>
      <w:r w:rsidRPr="00E6241B">
        <w:t xml:space="preserve"> používané zejména k účelům identifikace zařízení uživatele, optimalizace naší webové prezentace a pro služby třetích stran (zejména Google </w:t>
      </w:r>
      <w:proofErr w:type="spellStart"/>
      <w:r w:rsidRPr="00E6241B">
        <w:t>Analytics</w:t>
      </w:r>
      <w:proofErr w:type="spellEnd"/>
      <w:r w:rsidRPr="00E6241B">
        <w:t xml:space="preserve">). Pokud návštěvník webových stránek nesouhlasí s využitím </w:t>
      </w:r>
      <w:proofErr w:type="spellStart"/>
      <w:r w:rsidRPr="00E6241B">
        <w:t>cookies</w:t>
      </w:r>
      <w:proofErr w:type="spellEnd"/>
      <w:r w:rsidRPr="00E6241B">
        <w:t xml:space="preserve">, může si nastavit jejich </w:t>
      </w:r>
      <w:r>
        <w:t>blokování</w:t>
      </w:r>
      <w:r w:rsidRPr="00E6241B">
        <w:t xml:space="preserve"> </w:t>
      </w:r>
      <w:r>
        <w:t>v</w:t>
      </w:r>
      <w:r w:rsidRPr="00E6241B">
        <w:t xml:space="preserve"> </w:t>
      </w:r>
      <w:r>
        <w:t>nastavení</w:t>
      </w:r>
      <w:r w:rsidRPr="00E6241B">
        <w:t xml:space="preserve"> </w:t>
      </w:r>
      <w:r>
        <w:t>svého</w:t>
      </w:r>
      <w:r w:rsidRPr="00E6241B">
        <w:t xml:space="preserve"> </w:t>
      </w:r>
      <w:r>
        <w:t>prohlížeče.</w:t>
      </w:r>
    </w:p>
    <w:p w:rsidR="00E6241B" w:rsidRDefault="00E6241B" w:rsidP="00E6241B">
      <w:pPr>
        <w:pStyle w:val="Nadpis1"/>
        <w:spacing w:before="136"/>
      </w:pPr>
      <w:r>
        <w:t>Kategorie příjemců osobních údajů</w:t>
      </w:r>
    </w:p>
    <w:p w:rsidR="00E6241B" w:rsidRDefault="00E6241B" w:rsidP="00E6241B">
      <w:r w:rsidRPr="00E6241B">
        <w:t xml:space="preserve">Veškeré osobní údaje jsou využívány výhradně pro vnitřní potřebu společnosti a jsou chráněny před zneužitím. Osobní údaje jsou v nezbytném rozsahu předávány ke zpracování orgánům veřejné správy a dalším zpracovatelům, kteří v souladu s uloženými pokyny poskytují dostatečné záruky zavedení </w:t>
      </w:r>
      <w:r>
        <w:t>technických</w:t>
      </w:r>
      <w:r w:rsidRPr="00E6241B">
        <w:t xml:space="preserve"> </w:t>
      </w:r>
      <w:r>
        <w:t>a</w:t>
      </w:r>
      <w:r w:rsidRPr="00E6241B">
        <w:t xml:space="preserve"> </w:t>
      </w:r>
      <w:r>
        <w:t>organizačních</w:t>
      </w:r>
      <w:r w:rsidRPr="00E6241B">
        <w:t xml:space="preserve"> </w:t>
      </w:r>
      <w:r>
        <w:t>opatření</w:t>
      </w:r>
      <w:r w:rsidRPr="00E6241B">
        <w:t xml:space="preserve"> </w:t>
      </w:r>
      <w:r>
        <w:t>tak,</w:t>
      </w:r>
      <w:r w:rsidRPr="00E6241B">
        <w:t xml:space="preserve"> </w:t>
      </w:r>
      <w:r>
        <w:t>aby</w:t>
      </w:r>
      <w:r w:rsidRPr="00E6241B">
        <w:t xml:space="preserve"> </w:t>
      </w:r>
      <w:r>
        <w:t>dané</w:t>
      </w:r>
      <w:r w:rsidRPr="00E6241B">
        <w:t xml:space="preserve"> </w:t>
      </w:r>
      <w:r>
        <w:t>zpracování</w:t>
      </w:r>
      <w:r w:rsidRPr="00E6241B">
        <w:t xml:space="preserve"> </w:t>
      </w:r>
      <w:r>
        <w:t>splňovalo</w:t>
      </w:r>
      <w:r w:rsidRPr="00E6241B">
        <w:t xml:space="preserve"> </w:t>
      </w:r>
      <w:r>
        <w:t>požadavky</w:t>
      </w:r>
      <w:r w:rsidRPr="00E6241B">
        <w:t xml:space="preserve"> </w:t>
      </w:r>
      <w:r>
        <w:t>obecného nařízení.</w:t>
      </w:r>
    </w:p>
    <w:p w:rsidR="00E6241B" w:rsidRDefault="00E6241B" w:rsidP="00E6241B">
      <w:r w:rsidRPr="00E6241B">
        <w:t xml:space="preserve">Příkladově jsou mezi zpracovateli poradenské a konzultační společnosti, orgány činné v trestním řízení, dozorové orgány na úseku ochrany osobních údajů a jiné orgány státní správy, příslušné dle zvláštních </w:t>
      </w:r>
      <w:r>
        <w:t>předpisů.</w:t>
      </w:r>
    </w:p>
    <w:p w:rsidR="00E6241B" w:rsidRDefault="00E6241B" w:rsidP="00E6241B">
      <w:r w:rsidRPr="00E6241B">
        <w:t xml:space="preserve">V rámci zpracování osobních údajů nedochází k jejich předání do třetích zemí mimo území Evropské </w:t>
      </w:r>
      <w:r>
        <w:t>Unie</w:t>
      </w:r>
      <w:r w:rsidRPr="00E6241B">
        <w:t xml:space="preserve"> </w:t>
      </w:r>
      <w:r>
        <w:t>či</w:t>
      </w:r>
      <w:r w:rsidRPr="00E6241B">
        <w:t xml:space="preserve"> </w:t>
      </w:r>
      <w:r>
        <w:t>do</w:t>
      </w:r>
      <w:r w:rsidRPr="00E6241B">
        <w:t xml:space="preserve"> </w:t>
      </w:r>
      <w:r>
        <w:t>mezinárodních</w:t>
      </w:r>
      <w:r w:rsidRPr="00E6241B">
        <w:t xml:space="preserve"> </w:t>
      </w:r>
      <w:r>
        <w:t>organizací.</w:t>
      </w:r>
    </w:p>
    <w:p w:rsidR="00E6241B" w:rsidRDefault="00E6241B" w:rsidP="006B2637">
      <w:pPr>
        <w:pStyle w:val="Nadpis1"/>
        <w:spacing w:before="136"/>
      </w:pPr>
      <w:r>
        <w:t>Doba a způsob zpracování osobních údajů</w:t>
      </w:r>
    </w:p>
    <w:p w:rsidR="00E6241B" w:rsidRDefault="00E6241B" w:rsidP="006B2637">
      <w:r>
        <w:t>Osobní</w:t>
      </w:r>
      <w:r w:rsidRPr="006B2637">
        <w:t xml:space="preserve"> </w:t>
      </w:r>
      <w:r>
        <w:t>údaje</w:t>
      </w:r>
      <w:r w:rsidRPr="006B2637">
        <w:t xml:space="preserve"> </w:t>
      </w:r>
      <w:r>
        <w:t>jsou</w:t>
      </w:r>
      <w:r w:rsidRPr="006B2637">
        <w:t xml:space="preserve"> </w:t>
      </w:r>
      <w:r>
        <w:t>zpracovávány</w:t>
      </w:r>
      <w:r w:rsidRPr="006B2637">
        <w:t xml:space="preserve"> </w:t>
      </w:r>
      <w:r>
        <w:t>po</w:t>
      </w:r>
      <w:r w:rsidRPr="006B2637">
        <w:t xml:space="preserve"> </w:t>
      </w:r>
      <w:r>
        <w:t>dobu</w:t>
      </w:r>
      <w:r w:rsidRPr="006B2637">
        <w:t xml:space="preserve"> </w:t>
      </w:r>
      <w:r>
        <w:t>nezbytně</w:t>
      </w:r>
      <w:r w:rsidRPr="006B2637">
        <w:t xml:space="preserve"> </w:t>
      </w:r>
      <w:r>
        <w:t>nutnou</w:t>
      </w:r>
      <w:r w:rsidRPr="006B2637">
        <w:t xml:space="preserve"> </w:t>
      </w:r>
      <w:r>
        <w:t>k</w:t>
      </w:r>
      <w:r w:rsidRPr="006B2637">
        <w:t xml:space="preserve"> </w:t>
      </w:r>
      <w:r>
        <w:t>zajištění</w:t>
      </w:r>
      <w:r w:rsidRPr="006B2637">
        <w:t xml:space="preserve"> </w:t>
      </w:r>
      <w:r>
        <w:t>všech</w:t>
      </w:r>
      <w:r w:rsidRPr="006B2637">
        <w:t xml:space="preserve"> </w:t>
      </w:r>
      <w:r>
        <w:t>práv</w:t>
      </w:r>
      <w:r w:rsidRPr="006B2637">
        <w:t xml:space="preserve"> </w:t>
      </w:r>
      <w:r>
        <w:t>a</w:t>
      </w:r>
      <w:r w:rsidRPr="006B2637">
        <w:t xml:space="preserve"> </w:t>
      </w:r>
      <w:r>
        <w:t xml:space="preserve">povinností </w:t>
      </w:r>
      <w:r w:rsidRPr="006B2637">
        <w:t xml:space="preserve">plynoucích ze smlouvy, a dále po dobu, po kterou je třeba údaje uchovávat podle obecně závazných právních předpisů. Osobní údaje zpracovávané z titulu oprávněného zájmu jsou zpracovávány po dobu </w:t>
      </w:r>
      <w:r>
        <w:t>trvání</w:t>
      </w:r>
      <w:r w:rsidRPr="006B2637">
        <w:t xml:space="preserve"> </w:t>
      </w:r>
      <w:r>
        <w:t>účelů,</w:t>
      </w:r>
      <w:r w:rsidRPr="006B2637">
        <w:t xml:space="preserve"> </w:t>
      </w:r>
      <w:r>
        <w:t>pro</w:t>
      </w:r>
      <w:r w:rsidRPr="006B2637">
        <w:t xml:space="preserve"> </w:t>
      </w:r>
      <w:r>
        <w:t>něž</w:t>
      </w:r>
      <w:r w:rsidRPr="006B2637">
        <w:t xml:space="preserve"> </w:t>
      </w:r>
      <w:r>
        <w:t>byly</w:t>
      </w:r>
      <w:r w:rsidRPr="006B2637">
        <w:t xml:space="preserve"> </w:t>
      </w:r>
      <w:r>
        <w:t>shromážděny,</w:t>
      </w:r>
      <w:r w:rsidRPr="006B2637">
        <w:t xml:space="preserve"> </w:t>
      </w:r>
      <w:r>
        <w:t>případně</w:t>
      </w:r>
      <w:r w:rsidRPr="006B2637">
        <w:t xml:space="preserve"> </w:t>
      </w:r>
      <w:r>
        <w:t>po</w:t>
      </w:r>
      <w:r w:rsidRPr="006B2637">
        <w:t xml:space="preserve"> </w:t>
      </w:r>
      <w:r>
        <w:t>dobu</w:t>
      </w:r>
      <w:r w:rsidRPr="006B2637">
        <w:t xml:space="preserve"> </w:t>
      </w:r>
      <w:r>
        <w:t>trvání</w:t>
      </w:r>
      <w:r w:rsidRPr="006B2637">
        <w:t xml:space="preserve"> </w:t>
      </w:r>
      <w:r>
        <w:t>účelů</w:t>
      </w:r>
      <w:r w:rsidRPr="006B2637">
        <w:t xml:space="preserve"> </w:t>
      </w:r>
      <w:r>
        <w:t>slučitelných.</w:t>
      </w:r>
    </w:p>
    <w:p w:rsidR="00E6241B" w:rsidRPr="006B2637" w:rsidRDefault="00E6241B" w:rsidP="006B2637">
      <w:r w:rsidRPr="006B2637">
        <w:lastRenderedPageBreak/>
        <w:t xml:space="preserve">Osobní údaje jsou v elektronické formě uchovávány výhradně na serverech naší společnosti v České republice či na serverech našich důvěryhodných partnerů. Fyzicky uchováváme údaje jen v prostorách </w:t>
      </w:r>
      <w:r>
        <w:t>naší</w:t>
      </w:r>
      <w:r w:rsidRPr="006B2637">
        <w:t xml:space="preserve"> </w:t>
      </w:r>
      <w:r>
        <w:t>společnosti</w:t>
      </w:r>
      <w:r w:rsidRPr="006B2637">
        <w:t xml:space="preserve"> </w:t>
      </w:r>
      <w:r>
        <w:t>či</w:t>
      </w:r>
      <w:r w:rsidRPr="006B2637">
        <w:t xml:space="preserve"> </w:t>
      </w:r>
      <w:r>
        <w:t>pod</w:t>
      </w:r>
      <w:r w:rsidRPr="006B2637">
        <w:t xml:space="preserve"> </w:t>
      </w:r>
      <w:r>
        <w:t>dohledem</w:t>
      </w:r>
      <w:r w:rsidRPr="006B2637">
        <w:t xml:space="preserve"> </w:t>
      </w:r>
      <w:r>
        <w:t>odpovědných</w:t>
      </w:r>
      <w:r w:rsidRPr="006B2637">
        <w:t xml:space="preserve"> </w:t>
      </w:r>
      <w:r>
        <w:t>osob.</w:t>
      </w:r>
    </w:p>
    <w:p w:rsidR="00E6241B" w:rsidRPr="006B2637" w:rsidRDefault="00E6241B" w:rsidP="006B2637">
      <w:r w:rsidRPr="006B2637">
        <w:t xml:space="preserve">Pro zpracování osobních údajů rovněž využíváme služeb dalších zpracovatelů, kteří osobní údaje zpracovávají na náš pokyn, např. advokátů, daňových poradců. Specifickými zpracovateli v oblasti </w:t>
      </w:r>
      <w:r>
        <w:t>dodávek</w:t>
      </w:r>
      <w:r w:rsidRPr="006B2637">
        <w:t xml:space="preserve"> </w:t>
      </w:r>
      <w:r>
        <w:t>energie</w:t>
      </w:r>
      <w:r w:rsidRPr="006B2637">
        <w:t xml:space="preserve"> </w:t>
      </w:r>
      <w:r>
        <w:t>jsou</w:t>
      </w:r>
      <w:r w:rsidRPr="006B2637">
        <w:t xml:space="preserve"> </w:t>
      </w:r>
      <w:r>
        <w:t>zejména</w:t>
      </w:r>
      <w:r w:rsidRPr="006B2637">
        <w:t xml:space="preserve"> </w:t>
      </w:r>
      <w:r>
        <w:t>servisní</w:t>
      </w:r>
      <w:r w:rsidRPr="006B2637">
        <w:t xml:space="preserve"> </w:t>
      </w:r>
      <w:r>
        <w:t>partneři</w:t>
      </w:r>
      <w:r w:rsidRPr="006B2637">
        <w:t xml:space="preserve"> </w:t>
      </w:r>
      <w:r>
        <w:t>zajišťující</w:t>
      </w:r>
      <w:r w:rsidRPr="006B2637">
        <w:t xml:space="preserve"> </w:t>
      </w:r>
      <w:r>
        <w:t>servisní,</w:t>
      </w:r>
      <w:r w:rsidRPr="006B2637">
        <w:t xml:space="preserve"> </w:t>
      </w:r>
      <w:r>
        <w:t>montážní</w:t>
      </w:r>
      <w:r w:rsidRPr="006B2637">
        <w:t xml:space="preserve"> </w:t>
      </w:r>
      <w:r>
        <w:t>a</w:t>
      </w:r>
      <w:r w:rsidRPr="006B2637">
        <w:t xml:space="preserve"> </w:t>
      </w:r>
      <w:r>
        <w:t>jiné</w:t>
      </w:r>
      <w:r w:rsidRPr="006B2637">
        <w:t xml:space="preserve"> </w:t>
      </w:r>
      <w:r>
        <w:t>práce</w:t>
      </w:r>
      <w:r w:rsidRPr="006B2637">
        <w:t xml:space="preserve"> </w:t>
      </w:r>
      <w:r>
        <w:t xml:space="preserve">(např. </w:t>
      </w:r>
      <w:r w:rsidRPr="006B2637">
        <w:t xml:space="preserve">provádění odečtů spotřeby, cejchování a ověřování pro účely plnění smlouvy a zlepšování zákaznické </w:t>
      </w:r>
      <w:r>
        <w:t>zkušenosti)</w:t>
      </w:r>
      <w:r w:rsidRPr="006B2637">
        <w:t>.</w:t>
      </w:r>
    </w:p>
    <w:p w:rsidR="00E6241B" w:rsidRPr="006B2637" w:rsidRDefault="00E6241B" w:rsidP="006B2637">
      <w:pPr>
        <w:pStyle w:val="Nadpis1"/>
        <w:spacing w:before="136"/>
      </w:pPr>
      <w:r>
        <w:t>Práva subjektů osobních údajů</w:t>
      </w:r>
    </w:p>
    <w:p w:rsidR="00E6241B" w:rsidRDefault="00E6241B" w:rsidP="006B2637">
      <w:r w:rsidRPr="006B2637">
        <w:t xml:space="preserve">Subjekty osobních údajů mají právo se na naši společnost obracet za účelem uplatnění práva na přístup k osobním údajům, které se jich týkají, jejich opravu nebo výmaz, popřípadě omezení zpracování, dále </w:t>
      </w:r>
      <w:r>
        <w:t>práva</w:t>
      </w:r>
      <w:r w:rsidRPr="006B2637">
        <w:t xml:space="preserve"> </w:t>
      </w:r>
      <w:r>
        <w:t>vznést</w:t>
      </w:r>
      <w:r w:rsidRPr="006B2637">
        <w:t xml:space="preserve"> </w:t>
      </w:r>
      <w:r>
        <w:t>námitku</w:t>
      </w:r>
      <w:r w:rsidRPr="006B2637">
        <w:t xml:space="preserve"> </w:t>
      </w:r>
      <w:r>
        <w:t>proti</w:t>
      </w:r>
      <w:r w:rsidRPr="006B2637">
        <w:t xml:space="preserve"> </w:t>
      </w:r>
      <w:r>
        <w:t>zpracování,</w:t>
      </w:r>
      <w:r w:rsidRPr="006B2637">
        <w:t xml:space="preserve"> </w:t>
      </w:r>
      <w:r>
        <w:t>jakož</w:t>
      </w:r>
      <w:r w:rsidRPr="006B2637">
        <w:t xml:space="preserve"> </w:t>
      </w:r>
      <w:r>
        <w:t>i</w:t>
      </w:r>
      <w:r w:rsidRPr="006B2637">
        <w:t xml:space="preserve"> </w:t>
      </w:r>
      <w:r>
        <w:t>při</w:t>
      </w:r>
      <w:r w:rsidRPr="006B2637">
        <w:t xml:space="preserve"> </w:t>
      </w:r>
      <w:r>
        <w:t>uplatnění</w:t>
      </w:r>
      <w:r w:rsidRPr="006B2637">
        <w:t xml:space="preserve"> </w:t>
      </w:r>
      <w:r>
        <w:t>práva</w:t>
      </w:r>
      <w:r w:rsidRPr="006B2637">
        <w:t xml:space="preserve"> </w:t>
      </w:r>
      <w:r>
        <w:t>na</w:t>
      </w:r>
      <w:r w:rsidRPr="006B2637">
        <w:t xml:space="preserve"> </w:t>
      </w:r>
      <w:r>
        <w:t>přenositelnost</w:t>
      </w:r>
      <w:r w:rsidRPr="006B2637">
        <w:t xml:space="preserve"> </w:t>
      </w:r>
      <w:r>
        <w:t>údajů</w:t>
      </w:r>
      <w:r w:rsidRPr="006B2637">
        <w:t xml:space="preserve"> </w:t>
      </w:r>
      <w:r>
        <w:t>a</w:t>
      </w:r>
      <w:r w:rsidRPr="006B2637">
        <w:t xml:space="preserve"> </w:t>
      </w:r>
      <w:r>
        <w:t>dalších práv podle obecného</w:t>
      </w:r>
      <w:r w:rsidRPr="006B2637">
        <w:t xml:space="preserve"> </w:t>
      </w:r>
      <w:r>
        <w:t>nařízení.</w:t>
      </w:r>
    </w:p>
    <w:p w:rsidR="006B2637" w:rsidRDefault="00E6241B" w:rsidP="006B2637">
      <w:r w:rsidRPr="006B2637">
        <w:t xml:space="preserve">Jste-li přesvědčeni, že s vašimi daty nezacházíme adekvátně a podle zákonných norem, máte možnost </w:t>
      </w:r>
      <w:r>
        <w:t>podat</w:t>
      </w:r>
      <w:r w:rsidRPr="006B2637">
        <w:t xml:space="preserve"> </w:t>
      </w:r>
      <w:r>
        <w:t>stížnost</w:t>
      </w:r>
      <w:r w:rsidRPr="006B2637">
        <w:t xml:space="preserve"> </w:t>
      </w:r>
      <w:r>
        <w:t>u</w:t>
      </w:r>
      <w:r w:rsidRPr="006B2637">
        <w:t xml:space="preserve"> </w:t>
      </w:r>
      <w:r>
        <w:t>dozorového</w:t>
      </w:r>
      <w:r w:rsidRPr="006B2637">
        <w:t xml:space="preserve"> </w:t>
      </w:r>
      <w:r>
        <w:t>úřadu,</w:t>
      </w:r>
      <w:r w:rsidRPr="006B2637">
        <w:t xml:space="preserve"> </w:t>
      </w:r>
      <w:r>
        <w:t>kterým</w:t>
      </w:r>
      <w:r w:rsidRPr="006B2637">
        <w:t xml:space="preserve"> </w:t>
      </w:r>
      <w:r>
        <w:t>je</w:t>
      </w:r>
      <w:r w:rsidRPr="006B2637">
        <w:t xml:space="preserve"> </w:t>
      </w:r>
      <w:r>
        <w:t>Úřad</w:t>
      </w:r>
      <w:r w:rsidRPr="006B2637">
        <w:t xml:space="preserve"> </w:t>
      </w:r>
      <w:r>
        <w:t>pro</w:t>
      </w:r>
      <w:r w:rsidRPr="006B2637">
        <w:t xml:space="preserve"> </w:t>
      </w:r>
      <w:r>
        <w:t>ochranu</w:t>
      </w:r>
      <w:r w:rsidRPr="006B2637">
        <w:t xml:space="preserve"> </w:t>
      </w:r>
      <w:r>
        <w:t>osobních</w:t>
      </w:r>
      <w:r w:rsidRPr="006B2637">
        <w:t xml:space="preserve"> </w:t>
      </w:r>
      <w:r>
        <w:t>údajů,</w:t>
      </w:r>
      <w:r w:rsidRPr="006B2637">
        <w:t xml:space="preserve"> </w:t>
      </w:r>
      <w:r>
        <w:t>se</w:t>
      </w:r>
      <w:r w:rsidRPr="006B2637">
        <w:t xml:space="preserve"> </w:t>
      </w:r>
      <w:r>
        <w:t>sídlem</w:t>
      </w:r>
      <w:r w:rsidRPr="006B2637">
        <w:t xml:space="preserve"> </w:t>
      </w:r>
      <w:r>
        <w:t xml:space="preserve">Pplk. Sochora 27, 170 00 Praha 7 – Holešovice, nebo prostřednictvím webových stránek úřadu: </w:t>
      </w:r>
      <w:hyperlink r:id="rId10" w:history="1">
        <w:r w:rsidR="006B2637" w:rsidRPr="00B02912">
          <w:rPr>
            <w:rStyle w:val="Hypertextovodkaz"/>
          </w:rPr>
          <w:t>www.uoou.cz.</w:t>
        </w:r>
      </w:hyperlink>
    </w:p>
    <w:p w:rsidR="00E6241B" w:rsidRDefault="00E6241B" w:rsidP="00E6241B">
      <w:pPr>
        <w:pStyle w:val="Zkladntext"/>
        <w:ind w:left="0"/>
        <w:jc w:val="left"/>
      </w:pPr>
    </w:p>
    <w:p w:rsidR="00E6241B" w:rsidRDefault="00E6241B" w:rsidP="00E6241B">
      <w:pPr>
        <w:pStyle w:val="Zkladntext"/>
        <w:spacing w:before="2"/>
        <w:ind w:left="0"/>
        <w:jc w:val="left"/>
      </w:pPr>
    </w:p>
    <w:p w:rsidR="00E6241B" w:rsidRPr="006B2637" w:rsidRDefault="006B2637" w:rsidP="006B2637">
      <w:pPr>
        <w:jc w:val="right"/>
        <w:rPr>
          <w:b/>
          <w:sz w:val="28"/>
        </w:rPr>
      </w:pPr>
      <w:r>
        <w:rPr>
          <w:b/>
          <w:sz w:val="28"/>
        </w:rPr>
        <w:t>Smart E</w:t>
      </w:r>
      <w:bookmarkStart w:id="0" w:name="_GoBack"/>
      <w:bookmarkEnd w:id="0"/>
      <w:r>
        <w:rPr>
          <w:b/>
          <w:sz w:val="28"/>
        </w:rPr>
        <w:t>nergies expert</w:t>
      </w:r>
      <w:r w:rsidR="00E6241B" w:rsidRPr="006B2637">
        <w:rPr>
          <w:b/>
          <w:sz w:val="28"/>
        </w:rPr>
        <w:t xml:space="preserve"> s.r.o.</w:t>
      </w:r>
    </w:p>
    <w:p w:rsidR="005D440E" w:rsidRPr="004B4B7E" w:rsidRDefault="005D440E" w:rsidP="00E6241B">
      <w:pPr>
        <w:pStyle w:val="Bodytextbold"/>
        <w:jc w:val="center"/>
        <w:rPr>
          <w:rFonts w:asciiTheme="minorHAnsi" w:hAnsiTheme="minorHAnsi" w:cstheme="minorHAnsi"/>
        </w:rPr>
      </w:pPr>
    </w:p>
    <w:sectPr w:rsidR="005D440E" w:rsidRPr="004B4B7E" w:rsidSect="004B4B7E">
      <w:headerReference w:type="even" r:id="rId11"/>
      <w:headerReference w:type="default" r:id="rId12"/>
      <w:footerReference w:type="default" r:id="rId13"/>
      <w:pgSz w:w="11900" w:h="16840"/>
      <w:pgMar w:top="454" w:right="1418" w:bottom="1276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E07" w:rsidRDefault="00E36E07" w:rsidP="00206B0C">
      <w:r>
        <w:separator/>
      </w:r>
    </w:p>
    <w:p w:rsidR="00E36E07" w:rsidRDefault="00E36E07"/>
    <w:p w:rsidR="00E36E07" w:rsidRDefault="00E36E07"/>
  </w:endnote>
  <w:endnote w:type="continuationSeparator" w:id="0">
    <w:p w:rsidR="00E36E07" w:rsidRDefault="00E36E07" w:rsidP="00206B0C">
      <w:r>
        <w:continuationSeparator/>
      </w:r>
    </w:p>
    <w:p w:rsidR="00E36E07" w:rsidRDefault="00E36E07"/>
    <w:p w:rsidR="00E36E07" w:rsidRDefault="00E36E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1B" w:rsidRPr="004B4B7E" w:rsidRDefault="00E6241B" w:rsidP="00736774">
    <w:pPr>
      <w:pStyle w:val="Footer1"/>
      <w:rPr>
        <w:sz w:val="16"/>
      </w:rPr>
    </w:pPr>
    <w:r w:rsidRPr="004B4B7E">
      <w:rPr>
        <w:sz w:val="16"/>
      </w:rPr>
      <w:drawing>
        <wp:anchor distT="0" distB="0" distL="114300" distR="114300" simplePos="0" relativeHeight="251661824" behindDoc="1" locked="0" layoutInCell="1" allowOverlap="1" wp14:anchorId="596659CF" wp14:editId="46904F3D">
          <wp:simplePos x="0" y="0"/>
          <wp:positionH relativeFrom="column">
            <wp:posOffset>50185</wp:posOffset>
          </wp:positionH>
          <wp:positionV relativeFrom="paragraph">
            <wp:posOffset>43362</wp:posOffset>
          </wp:positionV>
          <wp:extent cx="606582" cy="300917"/>
          <wp:effectExtent l="0" t="0" r="0" b="0"/>
          <wp:wrapNone/>
          <wp:docPr id="9" name="Logo_POS.png" descr="Logo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" name="Logo_POS.png" descr="Logo_POS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55" cy="307204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B7E">
      <w:rPr>
        <w:sz w:val="16"/>
      </w:rPr>
      <w:t>Smart Energies Expert  s.r.o.</w:t>
    </w:r>
  </w:p>
  <w:p w:rsidR="00E6241B" w:rsidRPr="004B4B7E" w:rsidRDefault="00E6241B" w:rsidP="00736774">
    <w:pPr>
      <w:pStyle w:val="Footer1"/>
      <w:rPr>
        <w:sz w:val="16"/>
      </w:rPr>
    </w:pPr>
    <w:r w:rsidRPr="004B4B7E">
      <w:rPr>
        <w:sz w:val="16"/>
      </w:rPr>
      <w:t>U Bulhara 3, 110 00 Praha 1</w:t>
    </w:r>
  </w:p>
  <w:p w:rsidR="00E6241B" w:rsidRPr="004B4B7E" w:rsidRDefault="00E6241B" w:rsidP="00736774">
    <w:pPr>
      <w:pStyle w:val="Footer1"/>
      <w:rPr>
        <w:sz w:val="16"/>
      </w:rPr>
    </w:pPr>
    <w:r w:rsidRPr="004B4B7E">
      <w:rPr>
        <w:sz w:val="16"/>
      </w:rPr>
      <w:t>www: smartenergies.cz</w:t>
    </w:r>
  </w:p>
  <w:sdt>
    <w:sdtPr>
      <w:id w:val="1895158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241B" w:rsidRDefault="00E6241B" w:rsidP="00736774">
        <w:pPr>
          <w:pStyle w:val="Zpat"/>
          <w:jc w:val="center"/>
        </w:pPr>
        <w:r w:rsidRPr="004B4B7E">
          <w:rPr>
            <w:sz w:val="16"/>
          </w:rPr>
          <w:fldChar w:fldCharType="begin"/>
        </w:r>
        <w:r w:rsidRPr="004B4B7E">
          <w:rPr>
            <w:sz w:val="16"/>
          </w:rPr>
          <w:instrText xml:space="preserve"> PAGE   \* MERGEFORMAT </w:instrText>
        </w:r>
        <w:r w:rsidRPr="004B4B7E">
          <w:rPr>
            <w:sz w:val="16"/>
          </w:rPr>
          <w:fldChar w:fldCharType="separate"/>
        </w:r>
        <w:r>
          <w:rPr>
            <w:noProof/>
            <w:sz w:val="16"/>
          </w:rPr>
          <w:t>2</w:t>
        </w:r>
        <w:r w:rsidRPr="004B4B7E">
          <w:rPr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E07" w:rsidRDefault="00E36E07" w:rsidP="00206B0C">
      <w:r>
        <w:separator/>
      </w:r>
    </w:p>
    <w:p w:rsidR="00E36E07" w:rsidRDefault="00E36E07"/>
    <w:p w:rsidR="00E36E07" w:rsidRDefault="00E36E07"/>
  </w:footnote>
  <w:footnote w:type="continuationSeparator" w:id="0">
    <w:p w:rsidR="00E36E07" w:rsidRDefault="00E36E07" w:rsidP="00206B0C">
      <w:r>
        <w:continuationSeparator/>
      </w:r>
    </w:p>
    <w:p w:rsidR="00E36E07" w:rsidRDefault="00E36E07"/>
    <w:p w:rsidR="00E36E07" w:rsidRDefault="00E36E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1B" w:rsidRDefault="00E6241B">
    <w:pPr>
      <w:pStyle w:val="Zhlav"/>
    </w:pPr>
  </w:p>
  <w:p w:rsidR="00E6241B" w:rsidRDefault="00E6241B"/>
  <w:p w:rsidR="00E6241B" w:rsidRDefault="00E6241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41B" w:rsidRDefault="00E6241B" w:rsidP="001248E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6C54"/>
    <w:multiLevelType w:val="multilevel"/>
    <w:tmpl w:val="DA6CFD6E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Footer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A076DD"/>
    <w:multiLevelType w:val="hybridMultilevel"/>
    <w:tmpl w:val="7E62F7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2632B"/>
    <w:multiLevelType w:val="multilevel"/>
    <w:tmpl w:val="370ACD62"/>
    <w:lvl w:ilvl="0">
      <w:start w:val="1"/>
      <w:numFmt w:val="decimal"/>
      <w:pStyle w:val="smlouvatext"/>
      <w:lvlText w:val="Článek %1."/>
      <w:lvlJc w:val="left"/>
      <w:pPr>
        <w:ind w:left="360" w:hanging="360"/>
      </w:pPr>
      <w:rPr>
        <w:rFonts w:ascii="Verdana" w:hAnsi="Verdana" w:cs="Times New Roman" w:hint="default"/>
        <w:b/>
        <w:i w:val="0"/>
        <w:sz w:val="18"/>
        <w:szCs w:val="18"/>
      </w:rPr>
    </w:lvl>
    <w:lvl w:ilvl="1">
      <w:start w:val="1"/>
      <w:numFmt w:val="decimal"/>
      <w:pStyle w:val="smlouvatextChar"/>
      <w:lvlText w:val="%1.%2"/>
      <w:lvlJc w:val="left"/>
      <w:pPr>
        <w:ind w:left="720" w:hanging="720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mlouvaheading1"/>
      <w:lvlText w:val="%1.%2.%3"/>
      <w:lvlJc w:val="left"/>
      <w:pPr>
        <w:ind w:left="1211" w:hanging="360"/>
      </w:pPr>
      <w:rPr>
        <w:rFonts w:ascii="Arial" w:hAnsi="Arial" w:hint="default"/>
        <w:b w:val="0"/>
        <w:i w:val="0"/>
        <w:sz w:val="18"/>
        <w:szCs w:val="18"/>
      </w:rPr>
    </w:lvl>
    <w:lvl w:ilvl="3">
      <w:start w:val="1"/>
      <w:numFmt w:val="decimal"/>
      <w:pStyle w:val="smlouvaheading3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90"/>
    <w:rsid w:val="000715A7"/>
    <w:rsid w:val="00077ACC"/>
    <w:rsid w:val="000B133A"/>
    <w:rsid w:val="000B1493"/>
    <w:rsid w:val="000B6471"/>
    <w:rsid w:val="000D6A7B"/>
    <w:rsid w:val="001248E2"/>
    <w:rsid w:val="0015325A"/>
    <w:rsid w:val="0017387D"/>
    <w:rsid w:val="00174CED"/>
    <w:rsid w:val="001801C7"/>
    <w:rsid w:val="00181ED2"/>
    <w:rsid w:val="001C23F3"/>
    <w:rsid w:val="001D5369"/>
    <w:rsid w:val="001E23E0"/>
    <w:rsid w:val="00204684"/>
    <w:rsid w:val="00204811"/>
    <w:rsid w:val="00206B0C"/>
    <w:rsid w:val="00226C76"/>
    <w:rsid w:val="00255563"/>
    <w:rsid w:val="00256BA7"/>
    <w:rsid w:val="00276753"/>
    <w:rsid w:val="00295B04"/>
    <w:rsid w:val="00295E66"/>
    <w:rsid w:val="002A2481"/>
    <w:rsid w:val="002C61A4"/>
    <w:rsid w:val="002D255B"/>
    <w:rsid w:val="002F17FC"/>
    <w:rsid w:val="002F6063"/>
    <w:rsid w:val="0033617A"/>
    <w:rsid w:val="003361D7"/>
    <w:rsid w:val="003422FD"/>
    <w:rsid w:val="00367017"/>
    <w:rsid w:val="003673D1"/>
    <w:rsid w:val="003A200D"/>
    <w:rsid w:val="003B5853"/>
    <w:rsid w:val="003E1673"/>
    <w:rsid w:val="004179E1"/>
    <w:rsid w:val="0042043F"/>
    <w:rsid w:val="00426ACC"/>
    <w:rsid w:val="004345DB"/>
    <w:rsid w:val="00452E03"/>
    <w:rsid w:val="00462DD4"/>
    <w:rsid w:val="004748F1"/>
    <w:rsid w:val="00481F10"/>
    <w:rsid w:val="004B4B7E"/>
    <w:rsid w:val="004C23E3"/>
    <w:rsid w:val="004C3627"/>
    <w:rsid w:val="004E12D1"/>
    <w:rsid w:val="004F25CD"/>
    <w:rsid w:val="005050D7"/>
    <w:rsid w:val="00510E70"/>
    <w:rsid w:val="00512A42"/>
    <w:rsid w:val="00540161"/>
    <w:rsid w:val="0054467C"/>
    <w:rsid w:val="00551E3C"/>
    <w:rsid w:val="00561F44"/>
    <w:rsid w:val="005A0B35"/>
    <w:rsid w:val="005A27D0"/>
    <w:rsid w:val="005C61C5"/>
    <w:rsid w:val="005D440E"/>
    <w:rsid w:val="005E24FE"/>
    <w:rsid w:val="005E5AFC"/>
    <w:rsid w:val="0060675E"/>
    <w:rsid w:val="006112E9"/>
    <w:rsid w:val="006133B6"/>
    <w:rsid w:val="00621D2E"/>
    <w:rsid w:val="00627C74"/>
    <w:rsid w:val="006426FB"/>
    <w:rsid w:val="0064511C"/>
    <w:rsid w:val="00665944"/>
    <w:rsid w:val="00673E95"/>
    <w:rsid w:val="006956A8"/>
    <w:rsid w:val="006B2637"/>
    <w:rsid w:val="006D125B"/>
    <w:rsid w:val="006D5080"/>
    <w:rsid w:val="006F13A7"/>
    <w:rsid w:val="006F5535"/>
    <w:rsid w:val="00736774"/>
    <w:rsid w:val="00754711"/>
    <w:rsid w:val="00764F87"/>
    <w:rsid w:val="00766443"/>
    <w:rsid w:val="00771074"/>
    <w:rsid w:val="00781390"/>
    <w:rsid w:val="00792998"/>
    <w:rsid w:val="00796775"/>
    <w:rsid w:val="007A1C61"/>
    <w:rsid w:val="007A32E1"/>
    <w:rsid w:val="007C19FE"/>
    <w:rsid w:val="007D06BF"/>
    <w:rsid w:val="007F29B8"/>
    <w:rsid w:val="007F3A0C"/>
    <w:rsid w:val="008356B8"/>
    <w:rsid w:val="00850CDE"/>
    <w:rsid w:val="0086716E"/>
    <w:rsid w:val="00874DDE"/>
    <w:rsid w:val="00882796"/>
    <w:rsid w:val="00892B9C"/>
    <w:rsid w:val="008D0166"/>
    <w:rsid w:val="008D1006"/>
    <w:rsid w:val="008D3C97"/>
    <w:rsid w:val="008D446C"/>
    <w:rsid w:val="008D5959"/>
    <w:rsid w:val="008D59FE"/>
    <w:rsid w:val="009161F4"/>
    <w:rsid w:val="00927099"/>
    <w:rsid w:val="00930BF5"/>
    <w:rsid w:val="00932C65"/>
    <w:rsid w:val="00962C1B"/>
    <w:rsid w:val="00963416"/>
    <w:rsid w:val="00970188"/>
    <w:rsid w:val="0097067C"/>
    <w:rsid w:val="00971CD5"/>
    <w:rsid w:val="00985853"/>
    <w:rsid w:val="0099367D"/>
    <w:rsid w:val="009A0142"/>
    <w:rsid w:val="009A137F"/>
    <w:rsid w:val="009A3E85"/>
    <w:rsid w:val="009C0F68"/>
    <w:rsid w:val="009C7C62"/>
    <w:rsid w:val="009F3AD1"/>
    <w:rsid w:val="00A006C3"/>
    <w:rsid w:val="00A15304"/>
    <w:rsid w:val="00A163DA"/>
    <w:rsid w:val="00A31600"/>
    <w:rsid w:val="00A56D77"/>
    <w:rsid w:val="00A74F6E"/>
    <w:rsid w:val="00AA721E"/>
    <w:rsid w:val="00AC2560"/>
    <w:rsid w:val="00AE2852"/>
    <w:rsid w:val="00AE51F1"/>
    <w:rsid w:val="00AF544F"/>
    <w:rsid w:val="00B2160E"/>
    <w:rsid w:val="00B22CF1"/>
    <w:rsid w:val="00B23212"/>
    <w:rsid w:val="00B40BD5"/>
    <w:rsid w:val="00B475F0"/>
    <w:rsid w:val="00B57CED"/>
    <w:rsid w:val="00B62C3C"/>
    <w:rsid w:val="00B8542B"/>
    <w:rsid w:val="00BB73D1"/>
    <w:rsid w:val="00BD44EE"/>
    <w:rsid w:val="00BE6802"/>
    <w:rsid w:val="00C21229"/>
    <w:rsid w:val="00C25FD1"/>
    <w:rsid w:val="00C42837"/>
    <w:rsid w:val="00C44454"/>
    <w:rsid w:val="00C73159"/>
    <w:rsid w:val="00CA0F0A"/>
    <w:rsid w:val="00CC5DCA"/>
    <w:rsid w:val="00CC788D"/>
    <w:rsid w:val="00CE38B8"/>
    <w:rsid w:val="00CE7FF2"/>
    <w:rsid w:val="00CF6342"/>
    <w:rsid w:val="00D52184"/>
    <w:rsid w:val="00D55C02"/>
    <w:rsid w:val="00D70296"/>
    <w:rsid w:val="00D7342A"/>
    <w:rsid w:val="00D8220A"/>
    <w:rsid w:val="00D84613"/>
    <w:rsid w:val="00D85753"/>
    <w:rsid w:val="00DA09A5"/>
    <w:rsid w:val="00DD7EED"/>
    <w:rsid w:val="00DE10E0"/>
    <w:rsid w:val="00DE3FD9"/>
    <w:rsid w:val="00DE7038"/>
    <w:rsid w:val="00DF00A9"/>
    <w:rsid w:val="00E110D3"/>
    <w:rsid w:val="00E36E07"/>
    <w:rsid w:val="00E37F1E"/>
    <w:rsid w:val="00E4065C"/>
    <w:rsid w:val="00E51BA6"/>
    <w:rsid w:val="00E525F4"/>
    <w:rsid w:val="00E6241B"/>
    <w:rsid w:val="00E75A8D"/>
    <w:rsid w:val="00E9632E"/>
    <w:rsid w:val="00EC6361"/>
    <w:rsid w:val="00ED6B00"/>
    <w:rsid w:val="00EE0573"/>
    <w:rsid w:val="00EE2EF3"/>
    <w:rsid w:val="00EE408A"/>
    <w:rsid w:val="00EF22BA"/>
    <w:rsid w:val="00F117AC"/>
    <w:rsid w:val="00F541E6"/>
    <w:rsid w:val="00FA2494"/>
    <w:rsid w:val="00FA6D45"/>
    <w:rsid w:val="00FB0871"/>
    <w:rsid w:val="00FD318C"/>
    <w:rsid w:val="00FF0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BF8EC"/>
  <w15:docId w15:val="{D586F1A4-3377-4009-8254-AFF7BE37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5C02"/>
    <w:pPr>
      <w:spacing w:after="240"/>
    </w:pPr>
    <w:rPr>
      <w:sz w:val="20"/>
    </w:rPr>
  </w:style>
  <w:style w:type="paragraph" w:styleId="Nadpis1">
    <w:name w:val="heading 1"/>
    <w:next w:val="Normln"/>
    <w:link w:val="Nadpis1Char"/>
    <w:uiPriority w:val="9"/>
    <w:qFormat/>
    <w:rsid w:val="00A163DA"/>
    <w:pPr>
      <w:keepNext/>
      <w:keepLines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center"/>
      <w:outlineLvl w:val="0"/>
    </w:pPr>
    <w:rPr>
      <w:rFonts w:ascii="Arial" w:eastAsia="Arial" w:hAnsi="Arial" w:cs="Arial"/>
      <w:b/>
      <w:bCs/>
      <w:color w:val="598A38"/>
      <w:sz w:val="32"/>
      <w:szCs w:val="32"/>
      <w:u w:color="2E74B5"/>
      <w:bdr w:val="nil"/>
      <w:lang w:eastAsia="cs-CZ"/>
    </w:rPr>
  </w:style>
  <w:style w:type="paragraph" w:styleId="Nadpis2">
    <w:name w:val="heading 2"/>
    <w:basedOn w:val="smlouvaheading2"/>
    <w:next w:val="Normln"/>
    <w:link w:val="Nadpis2Char"/>
    <w:uiPriority w:val="9"/>
    <w:unhideWhenUsed/>
    <w:qFormat/>
    <w:rsid w:val="004748F1"/>
    <w:pPr>
      <w:tabs>
        <w:tab w:val="clear" w:pos="567"/>
      </w:tabs>
      <w:outlineLvl w:val="1"/>
    </w:pPr>
    <w:rPr>
      <w:rFonts w:asciiTheme="minorHAnsi" w:hAnsiTheme="minorHAnsi" w:cstheme="minorHAnsi"/>
      <w:sz w:val="18"/>
      <w:szCs w:val="1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8D59FE"/>
    <w:pPr>
      <w:numPr>
        <w:ilvl w:val="0"/>
        <w:numId w:val="0"/>
      </w:numPr>
      <w:ind w:left="993" w:hanging="645"/>
      <w:outlineLvl w:val="2"/>
    </w:pPr>
    <w:rPr>
      <w:color w:val="1F3763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51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63DA"/>
    <w:rPr>
      <w:rFonts w:ascii="Arial" w:eastAsia="Arial" w:hAnsi="Arial" w:cs="Arial"/>
      <w:b/>
      <w:bCs/>
      <w:color w:val="598A38"/>
      <w:sz w:val="32"/>
      <w:szCs w:val="32"/>
      <w:u w:color="2E74B5"/>
      <w:bdr w:val="nil"/>
      <w:lang w:eastAsia="cs-CZ"/>
    </w:rPr>
  </w:style>
  <w:style w:type="paragraph" w:customStyle="1" w:styleId="smlouvaheading2">
    <w:name w:val="smlouva heading 2"/>
    <w:basedOn w:val="Normln"/>
    <w:next w:val="BodyText1"/>
    <w:qFormat/>
    <w:rsid w:val="00A163DA"/>
    <w:pPr>
      <w:numPr>
        <w:ilvl w:val="1"/>
        <w:numId w:val="2"/>
      </w:numPr>
      <w:tabs>
        <w:tab w:val="left" w:pos="567"/>
      </w:tabs>
      <w:spacing w:before="120" w:after="0"/>
      <w:jc w:val="both"/>
    </w:pPr>
    <w:rPr>
      <w:rFonts w:ascii="Times New Roman" w:eastAsia="Times New Roman" w:hAnsi="Times New Roman" w:cs="Times New Roman"/>
      <w:color w:val="000000" w:themeColor="text1"/>
      <w:sz w:val="22"/>
      <w:szCs w:val="22"/>
    </w:rPr>
  </w:style>
  <w:style w:type="paragraph" w:customStyle="1" w:styleId="BodyText1">
    <w:name w:val="Body Text1"/>
    <w:link w:val="BodytextChar"/>
    <w:qFormat/>
    <w:rsid w:val="00A163DA"/>
    <w:rPr>
      <w:rFonts w:ascii="Arial" w:eastAsia="Times New Roman" w:hAnsi="Arial" w:cs="Times New Roman"/>
      <w:color w:val="000000"/>
      <w:sz w:val="19"/>
      <w:szCs w:val="48"/>
    </w:rPr>
  </w:style>
  <w:style w:type="character" w:customStyle="1" w:styleId="BodytextChar">
    <w:name w:val="Body text Char"/>
    <w:basedOn w:val="Standardnpsmoodstavce"/>
    <w:link w:val="BodyText1"/>
    <w:locked/>
    <w:rsid w:val="00A163DA"/>
    <w:rPr>
      <w:rFonts w:ascii="Arial" w:eastAsia="Times New Roman" w:hAnsi="Arial" w:cs="Times New Roman"/>
      <w:color w:val="000000"/>
      <w:sz w:val="19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4748F1"/>
    <w:rPr>
      <w:rFonts w:eastAsia="Times New Roman" w:cstheme="minorHAnsi"/>
      <w:color w:val="000000" w:themeColor="text1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rsid w:val="009F3AD1"/>
    <w:rPr>
      <w:rFonts w:ascii="Verdana" w:eastAsia="Times New Roman" w:hAnsi="Verdana" w:cs="Times New Roman"/>
      <w:color w:val="1F3763" w:themeColor="accent1" w:themeShade="7F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rsid w:val="00AE51F1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Normlnweb">
    <w:name w:val="Normal (Web)"/>
    <w:basedOn w:val="Normln"/>
    <w:link w:val="NormlnwebChar"/>
    <w:uiPriority w:val="99"/>
    <w:unhideWhenUsed/>
    <w:rsid w:val="007813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8D59FE"/>
    <w:rPr>
      <w:rFonts w:ascii="Times New Roman" w:eastAsia="Times New Roman" w:hAnsi="Times New Roman" w:cs="Times New Roman"/>
      <w:sz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6C7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26C76"/>
    <w:rPr>
      <w:color w:val="605E5C"/>
      <w:shd w:val="clear" w:color="auto" w:fill="E1DFDD"/>
    </w:rPr>
  </w:style>
  <w:style w:type="table" w:styleId="Mkatabulky">
    <w:name w:val="Table Grid"/>
    <w:aliases w:val="Deloitte table 3"/>
    <w:basedOn w:val="Normlntabulka"/>
    <w:rsid w:val="00481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A0F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0F0A"/>
  </w:style>
  <w:style w:type="paragraph" w:styleId="Zpat">
    <w:name w:val="footer"/>
    <w:basedOn w:val="Normln"/>
    <w:link w:val="ZpatChar"/>
    <w:unhideWhenUsed/>
    <w:rsid w:val="00CA0F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0F0A"/>
  </w:style>
  <w:style w:type="paragraph" w:styleId="Nzev">
    <w:name w:val="Title"/>
    <w:basedOn w:val="Normln"/>
    <w:next w:val="Normln"/>
    <w:link w:val="NzevChar"/>
    <w:uiPriority w:val="10"/>
    <w:qFormat/>
    <w:rsid w:val="00561F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61F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link w:val="OdstavecseseznamemChar"/>
    <w:uiPriority w:val="1"/>
    <w:qFormat/>
    <w:rsid w:val="005C61C5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92B9C"/>
    <w:rPr>
      <w:sz w:val="20"/>
    </w:rPr>
  </w:style>
  <w:style w:type="table" w:customStyle="1" w:styleId="Prosttabulka51">
    <w:name w:val="Prostá tabulka 51"/>
    <w:basedOn w:val="Normlntabulka"/>
    <w:uiPriority w:val="45"/>
    <w:rsid w:val="00B8542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adpisobsahu">
    <w:name w:val="TOC Heading"/>
    <w:basedOn w:val="Nadpis1"/>
    <w:next w:val="Normln"/>
    <w:uiPriority w:val="39"/>
    <w:unhideWhenUsed/>
    <w:qFormat/>
    <w:rsid w:val="00C212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bdr w:val="none" w:sz="0" w:space="0" w:color="auto"/>
      <w:lang w:val="en-US"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C2122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C21229"/>
    <w:pPr>
      <w:spacing w:after="100"/>
      <w:ind w:left="240"/>
    </w:pPr>
  </w:style>
  <w:style w:type="paragraph" w:styleId="Titulek">
    <w:name w:val="caption"/>
    <w:basedOn w:val="Normln"/>
    <w:next w:val="Normln"/>
    <w:uiPriority w:val="35"/>
    <w:unhideWhenUsed/>
    <w:qFormat/>
    <w:rsid w:val="00771074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abletext">
    <w:name w:val="Table text"/>
    <w:basedOn w:val="Normln"/>
    <w:qFormat/>
    <w:rsid w:val="00A15304"/>
    <w:pPr>
      <w:spacing w:after="0" w:line="200" w:lineRule="atLeast"/>
    </w:pPr>
    <w:rPr>
      <w:sz w:val="17"/>
      <w:szCs w:val="22"/>
    </w:rPr>
  </w:style>
  <w:style w:type="character" w:styleId="Odkaznakoment">
    <w:name w:val="annotation reference"/>
    <w:basedOn w:val="Standardnpsmoodstavce"/>
    <w:rsid w:val="00A153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A15304"/>
    <w:pPr>
      <w:spacing w:after="120"/>
    </w:pPr>
    <w:rPr>
      <w:rFonts w:cs="Calibri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A15304"/>
    <w:rPr>
      <w:rFonts w:cs="Calibri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30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304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5304"/>
    <w:pPr>
      <w:spacing w:after="240"/>
    </w:pPr>
    <w:rPr>
      <w:rFonts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5304"/>
    <w:rPr>
      <w:rFonts w:cs="Calibri"/>
      <w:b/>
      <w:bCs/>
      <w:sz w:val="20"/>
      <w:szCs w:val="20"/>
      <w:lang w:eastAsia="cs-CZ"/>
    </w:rPr>
  </w:style>
  <w:style w:type="paragraph" w:styleId="Textpoznpodarou">
    <w:name w:val="footnote text"/>
    <w:aliases w:val="fn,FT"/>
    <w:basedOn w:val="Normln"/>
    <w:link w:val="TextpoznpodarouChar"/>
    <w:uiPriority w:val="99"/>
    <w:unhideWhenUsed/>
    <w:rsid w:val="004E12D1"/>
    <w:pPr>
      <w:spacing w:after="0"/>
    </w:pPr>
    <w:rPr>
      <w:szCs w:val="20"/>
    </w:rPr>
  </w:style>
  <w:style w:type="character" w:customStyle="1" w:styleId="TextpoznpodarouChar">
    <w:name w:val="Text pozn. pod čarou Char"/>
    <w:aliases w:val="fn Char,FT Char"/>
    <w:basedOn w:val="Standardnpsmoodstavce"/>
    <w:link w:val="Textpoznpodarou"/>
    <w:uiPriority w:val="99"/>
    <w:rsid w:val="004E12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12D1"/>
    <w:rPr>
      <w:vertAlign w:val="superscript"/>
    </w:rPr>
  </w:style>
  <w:style w:type="character" w:styleId="Siln">
    <w:name w:val="Strong"/>
    <w:basedOn w:val="Standardnpsmoodstavce"/>
    <w:uiPriority w:val="22"/>
    <w:qFormat/>
    <w:rsid w:val="006426FB"/>
    <w:rPr>
      <w:b/>
      <w:bCs/>
    </w:rPr>
  </w:style>
  <w:style w:type="paragraph" w:customStyle="1" w:styleId="textcerny">
    <w:name w:val="text_cerny"/>
    <w:basedOn w:val="Normln"/>
    <w:rsid w:val="006426F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6112E9"/>
    <w:pPr>
      <w:spacing w:after="100"/>
      <w:ind w:left="400"/>
    </w:pPr>
  </w:style>
  <w:style w:type="paragraph" w:styleId="Bezmezer">
    <w:name w:val="No Spacing"/>
    <w:link w:val="BezmezerChar"/>
    <w:uiPriority w:val="1"/>
    <w:qFormat/>
    <w:rsid w:val="008D446C"/>
    <w:rPr>
      <w:rFonts w:eastAsiaTheme="minorEastAsia"/>
      <w:sz w:val="22"/>
      <w:szCs w:val="22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8D446C"/>
    <w:rPr>
      <w:rFonts w:eastAsiaTheme="minorEastAsia"/>
      <w:sz w:val="22"/>
      <w:szCs w:val="22"/>
      <w:lang w:val="en-US"/>
    </w:rPr>
  </w:style>
  <w:style w:type="paragraph" w:customStyle="1" w:styleId="Podnzev">
    <w:name w:val="Podnázev"/>
    <w:link w:val="PodnzevChar"/>
    <w:qFormat/>
    <w:rsid w:val="009F3AD1"/>
    <w:pPr>
      <w:ind w:left="1418" w:right="1411"/>
      <w:jc w:val="center"/>
    </w:pPr>
    <w:rPr>
      <w:rFonts w:ascii="Times New Roman" w:eastAsia="Times New Roman" w:hAnsi="Times New Roman" w:cs="Times New Roman"/>
      <w:i/>
      <w:lang w:eastAsia="cs-CZ"/>
    </w:rPr>
  </w:style>
  <w:style w:type="character" w:customStyle="1" w:styleId="PodnzevChar">
    <w:name w:val="Podnázev Char"/>
    <w:basedOn w:val="NormlnwebChar"/>
    <w:link w:val="Podnzev"/>
    <w:rsid w:val="009F3AD1"/>
    <w:rPr>
      <w:rFonts w:ascii="Times New Roman" w:eastAsia="Times New Roman" w:hAnsi="Times New Roman" w:cs="Times New Roman"/>
      <w:i/>
      <w:sz w:val="20"/>
      <w:lang w:eastAsia="cs-CZ"/>
    </w:rPr>
  </w:style>
  <w:style w:type="paragraph" w:customStyle="1" w:styleId="Nzevpublikace">
    <w:name w:val="Název publikace"/>
    <w:link w:val="NzevpublikaceChar"/>
    <w:qFormat/>
    <w:rsid w:val="009F3AD1"/>
    <w:pPr>
      <w:jc w:val="center"/>
    </w:pPr>
    <w:rPr>
      <w:rFonts w:asciiTheme="majorHAnsi" w:eastAsiaTheme="majorEastAsia" w:hAnsiTheme="majorHAnsi" w:cstheme="majorBidi"/>
      <w:b/>
      <w:color w:val="538135" w:themeColor="accent6" w:themeShade="BF"/>
      <w:spacing w:val="-10"/>
      <w:kern w:val="28"/>
      <w:sz w:val="96"/>
      <w:szCs w:val="56"/>
    </w:rPr>
  </w:style>
  <w:style w:type="character" w:customStyle="1" w:styleId="NzevpublikaceChar">
    <w:name w:val="Název publikace Char"/>
    <w:basedOn w:val="NzevChar"/>
    <w:link w:val="Nzevpublikace"/>
    <w:rsid w:val="009F3AD1"/>
    <w:rPr>
      <w:rFonts w:asciiTheme="majorHAnsi" w:eastAsiaTheme="majorEastAsia" w:hAnsiTheme="majorHAnsi" w:cstheme="majorBidi"/>
      <w:b/>
      <w:color w:val="538135" w:themeColor="accent6" w:themeShade="BF"/>
      <w:spacing w:val="-10"/>
      <w:kern w:val="28"/>
      <w:sz w:val="96"/>
      <w:szCs w:val="56"/>
    </w:rPr>
  </w:style>
  <w:style w:type="paragraph" w:customStyle="1" w:styleId="Front1">
    <w:name w:val="Front 1"/>
    <w:link w:val="Front1Char"/>
    <w:qFormat/>
    <w:rsid w:val="009F3AD1"/>
    <w:rPr>
      <w:sz w:val="20"/>
    </w:rPr>
  </w:style>
  <w:style w:type="character" w:customStyle="1" w:styleId="Front1Char">
    <w:name w:val="Front 1 Char"/>
    <w:basedOn w:val="Standardnpsmoodstavce"/>
    <w:link w:val="Front1"/>
    <w:rsid w:val="009F3AD1"/>
    <w:rPr>
      <w:sz w:val="20"/>
    </w:rPr>
  </w:style>
  <w:style w:type="paragraph" w:customStyle="1" w:styleId="Footer1">
    <w:name w:val="Footer1"/>
    <w:link w:val="footerChar"/>
    <w:qFormat/>
    <w:rsid w:val="009F3AD1"/>
    <w:pPr>
      <w:ind w:left="7230"/>
    </w:pPr>
    <w:rPr>
      <w:noProof/>
      <w:sz w:val="14"/>
      <w:lang w:eastAsia="cs-CZ"/>
    </w:rPr>
  </w:style>
  <w:style w:type="character" w:customStyle="1" w:styleId="footerChar">
    <w:name w:val="footer Char"/>
    <w:basedOn w:val="ZpatChar"/>
    <w:link w:val="Footer1"/>
    <w:rsid w:val="009F3AD1"/>
    <w:rPr>
      <w:noProof/>
      <w:sz w:val="14"/>
      <w:lang w:eastAsia="cs-CZ"/>
    </w:rPr>
  </w:style>
  <w:style w:type="paragraph" w:customStyle="1" w:styleId="backpage">
    <w:name w:val="backpage"/>
    <w:link w:val="backpageChar"/>
    <w:qFormat/>
    <w:rsid w:val="009F3AD1"/>
    <w:rPr>
      <w:sz w:val="20"/>
    </w:rPr>
  </w:style>
  <w:style w:type="character" w:customStyle="1" w:styleId="backpageChar">
    <w:name w:val="backpage Char"/>
    <w:basedOn w:val="Standardnpsmoodstavce"/>
    <w:link w:val="backpage"/>
    <w:rsid w:val="009F3AD1"/>
    <w:rPr>
      <w:sz w:val="20"/>
    </w:rPr>
  </w:style>
  <w:style w:type="paragraph" w:customStyle="1" w:styleId="smlouvatext">
    <w:name w:val="smlouva text"/>
    <w:basedOn w:val="Odstavecseseznamem"/>
    <w:link w:val="smlouvatextChar"/>
    <w:qFormat/>
    <w:rsid w:val="00E6241B"/>
    <w:pPr>
      <w:numPr>
        <w:ilvl w:val="1"/>
        <w:numId w:val="1"/>
      </w:numPr>
      <w:spacing w:after="120"/>
      <w:contextualSpacing w:val="0"/>
      <w:jc w:val="both"/>
    </w:pPr>
    <w:rPr>
      <w:b/>
    </w:rPr>
  </w:style>
  <w:style w:type="character" w:customStyle="1" w:styleId="smlouvatextChar">
    <w:name w:val="smlouva text Char"/>
    <w:basedOn w:val="OdstavecseseznamemChar"/>
    <w:link w:val="smlouvatext"/>
    <w:rsid w:val="00E6241B"/>
    <w:rPr>
      <w:b/>
      <w:sz w:val="20"/>
    </w:rPr>
  </w:style>
  <w:style w:type="paragraph" w:customStyle="1" w:styleId="smlouvaheading1">
    <w:name w:val="smlouva heading 1"/>
    <w:next w:val="BodyText1"/>
    <w:qFormat/>
    <w:rsid w:val="00A163DA"/>
    <w:pPr>
      <w:numPr>
        <w:numId w:val="2"/>
      </w:numPr>
      <w:spacing w:before="240" w:after="120"/>
    </w:pPr>
    <w:rPr>
      <w:rFonts w:ascii="Arial" w:eastAsia="Times New Roman" w:hAnsi="Arial" w:cs="Times New Roman"/>
      <w:b/>
      <w:noProof/>
      <w:color w:val="000000" w:themeColor="text1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A163DA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BodyText1"/>
    <w:qFormat/>
    <w:rsid w:val="00A163DA"/>
    <w:pPr>
      <w:numPr>
        <w:ilvl w:val="3"/>
      </w:numPr>
      <w:tabs>
        <w:tab w:val="clear" w:pos="794"/>
      </w:tabs>
    </w:pPr>
    <w:rPr>
      <w:color w:val="auto"/>
    </w:rPr>
  </w:style>
  <w:style w:type="paragraph" w:customStyle="1" w:styleId="Bodytextbold">
    <w:name w:val="Body text bold"/>
    <w:basedOn w:val="Normln"/>
    <w:next w:val="BodyText1"/>
    <w:qFormat/>
    <w:rsid w:val="00A163DA"/>
    <w:pPr>
      <w:tabs>
        <w:tab w:val="left" w:pos="1134"/>
      </w:tabs>
      <w:spacing w:after="0"/>
      <w:jc w:val="both"/>
    </w:pPr>
    <w:rPr>
      <w:rFonts w:ascii="Times New Roman" w:eastAsia="Times New Roman" w:hAnsi="Times New Roman" w:cs="Times New Roman"/>
      <w:b/>
      <w:color w:val="000000"/>
      <w:sz w:val="22"/>
      <w:szCs w:val="22"/>
    </w:rPr>
  </w:style>
  <w:style w:type="paragraph" w:customStyle="1" w:styleId="smlouvabodytext">
    <w:name w:val="smlouva body text"/>
    <w:basedOn w:val="Normln"/>
    <w:rsid w:val="00A163DA"/>
    <w:pPr>
      <w:keepLines/>
      <w:tabs>
        <w:tab w:val="left" w:pos="851"/>
      </w:tabs>
      <w:spacing w:before="120" w:after="0"/>
      <w:jc w:val="both"/>
    </w:pPr>
    <w:rPr>
      <w:rFonts w:ascii="Arial" w:eastAsia="Times" w:hAnsi="Arial" w:cs="Times New Roman"/>
      <w:noProof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163DA"/>
    <w:pPr>
      <w:spacing w:after="0"/>
    </w:pPr>
    <w:rPr>
      <w:rFonts w:ascii="Calibri" w:hAnsi="Calibri"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163DA"/>
    <w:rPr>
      <w:rFonts w:ascii="Calibri" w:hAnsi="Calibri" w:cs="Consolas"/>
      <w:sz w:val="22"/>
      <w:szCs w:val="21"/>
    </w:rPr>
  </w:style>
  <w:style w:type="table" w:customStyle="1" w:styleId="Deloittetable">
    <w:name w:val="Deloitte table"/>
    <w:basedOn w:val="Normlntabulka"/>
    <w:uiPriority w:val="99"/>
    <w:rsid w:val="00A163DA"/>
    <w:rPr>
      <w:rFonts w:ascii="Verdana" w:eastAsia="Verdana" w:hAnsi="Verdana" w:cs="Times New Roman"/>
      <w:sz w:val="17"/>
      <w:szCs w:val="20"/>
      <w:lang w:eastAsia="cs-CZ"/>
    </w:rPr>
    <w:tblPr>
      <w:tblBorders>
        <w:top w:val="single" w:sz="4" w:space="0" w:color="62B5E5"/>
        <w:bottom w:val="single" w:sz="4" w:space="0" w:color="000000"/>
        <w:insideH w:val="single" w:sz="4" w:space="0" w:color="000000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62B5E5"/>
        <w:sz w:val="17"/>
      </w:rPr>
      <w:tblPr/>
      <w:tcPr>
        <w:tcBorders>
          <w:top w:val="single" w:sz="24" w:space="0" w:color="62B5E5"/>
        </w:tcBorders>
      </w:tcPr>
    </w:tblStylePr>
  </w:style>
  <w:style w:type="paragraph" w:customStyle="1" w:styleId="smlstrana-daje">
    <w:name w:val="sml.strana - údaje"/>
    <w:basedOn w:val="Normln"/>
    <w:autoRedefine/>
    <w:rsid w:val="004748F1"/>
    <w:pPr>
      <w:tabs>
        <w:tab w:val="left" w:pos="1843"/>
      </w:tabs>
      <w:spacing w:after="0"/>
      <w:ind w:left="1843" w:hanging="1843"/>
      <w:jc w:val="both"/>
    </w:pPr>
    <w:rPr>
      <w:rFonts w:eastAsia="Times New Roman" w:cstheme="minorHAnsi"/>
      <w:color w:val="000000"/>
      <w:lang w:eastAsia="cs-CZ"/>
    </w:rPr>
  </w:style>
  <w:style w:type="paragraph" w:customStyle="1" w:styleId="slolnku">
    <w:name w:val="Číslo článku"/>
    <w:basedOn w:val="Normln"/>
    <w:next w:val="Normln"/>
    <w:rsid w:val="00A163DA"/>
    <w:pPr>
      <w:keepNext/>
      <w:tabs>
        <w:tab w:val="left" w:pos="0"/>
        <w:tab w:val="left" w:pos="284"/>
        <w:tab w:val="left" w:pos="1701"/>
      </w:tabs>
      <w:spacing w:before="160" w:after="40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Textodst1sl">
    <w:name w:val="Text odst.1čísl"/>
    <w:basedOn w:val="Normln"/>
    <w:rsid w:val="005D440E"/>
    <w:pPr>
      <w:tabs>
        <w:tab w:val="left" w:pos="0"/>
        <w:tab w:val="left" w:pos="284"/>
      </w:tabs>
      <w:spacing w:before="80" w:after="0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msonormal0">
    <w:name w:val="msonormal"/>
    <w:basedOn w:val="Normln"/>
    <w:rsid w:val="00E62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cs-CZ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E6241B"/>
    <w:pPr>
      <w:widowControl w:val="0"/>
      <w:autoSpaceDE w:val="0"/>
      <w:autoSpaceDN w:val="0"/>
      <w:spacing w:after="0"/>
      <w:ind w:left="116"/>
      <w:jc w:val="both"/>
    </w:pPr>
    <w:rPr>
      <w:rFonts w:ascii="Arial" w:eastAsia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E6241B"/>
    <w:rPr>
      <w:rFonts w:ascii="Arial" w:eastAsia="Arial" w:hAnsi="Arial" w:cs="Arial"/>
      <w:sz w:val="22"/>
      <w:szCs w:val="22"/>
    </w:rPr>
  </w:style>
  <w:style w:type="paragraph" w:customStyle="1" w:styleId="TableParagraph">
    <w:name w:val="Table Paragraph"/>
    <w:basedOn w:val="Normln"/>
    <w:uiPriority w:val="1"/>
    <w:qFormat/>
    <w:rsid w:val="00E6241B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6B2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8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9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7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4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2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oou.cz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135DE-5E76-4099-8D7E-7DBA64C8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1140</Words>
  <Characters>6729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Hakl</dc:creator>
  <cp:lastModifiedBy>Jan Dobeš - Smart Energies</cp:lastModifiedBy>
  <cp:revision>3</cp:revision>
  <cp:lastPrinted>2020-03-03T14:51:00Z</cp:lastPrinted>
  <dcterms:created xsi:type="dcterms:W3CDTF">2020-11-18T13:26:00Z</dcterms:created>
  <dcterms:modified xsi:type="dcterms:W3CDTF">2020-11-18T13:43:00Z</dcterms:modified>
</cp:coreProperties>
</file>